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BA" w:rsidRPr="00373695" w:rsidRDefault="00373695" w:rsidP="00373695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373695">
        <w:rPr>
          <w:sz w:val="28"/>
          <w:szCs w:val="28"/>
        </w:rPr>
        <w:t>ОБРАЗЕЦ</w:t>
      </w:r>
    </w:p>
    <w:p w:rsidR="00521CBA" w:rsidRDefault="00521CBA" w:rsidP="00521CBA">
      <w:pPr>
        <w:autoSpaceDE w:val="0"/>
        <w:autoSpaceDN w:val="0"/>
        <w:adjustRightInd w:val="0"/>
        <w:jc w:val="both"/>
        <w:outlineLvl w:val="2"/>
      </w:pPr>
    </w:p>
    <w:p w:rsidR="00521CBA" w:rsidRDefault="00521CBA" w:rsidP="00521CBA">
      <w:pPr>
        <w:autoSpaceDE w:val="0"/>
        <w:autoSpaceDN w:val="0"/>
        <w:adjustRightInd w:val="0"/>
        <w:jc w:val="both"/>
        <w:outlineLvl w:val="2"/>
      </w:pPr>
    </w:p>
    <w:p w:rsidR="00521CBA" w:rsidRDefault="00521CBA" w:rsidP="00521CBA">
      <w:pPr>
        <w:autoSpaceDE w:val="0"/>
        <w:autoSpaceDN w:val="0"/>
        <w:adjustRightInd w:val="0"/>
        <w:jc w:val="both"/>
        <w:outlineLvl w:val="2"/>
      </w:pPr>
    </w:p>
    <w:p w:rsidR="00521CBA" w:rsidRDefault="00521CBA" w:rsidP="00521CBA">
      <w:pPr>
        <w:autoSpaceDE w:val="0"/>
        <w:autoSpaceDN w:val="0"/>
        <w:adjustRightInd w:val="0"/>
        <w:jc w:val="both"/>
        <w:outlineLvl w:val="2"/>
      </w:pPr>
      <w:bookmarkStart w:id="0" w:name="_GoBack"/>
      <w:bookmarkEnd w:id="0"/>
    </w:p>
    <w:p w:rsidR="00521CBA" w:rsidRDefault="00521CBA" w:rsidP="00521CBA">
      <w:pPr>
        <w:autoSpaceDE w:val="0"/>
        <w:autoSpaceDN w:val="0"/>
        <w:adjustRightInd w:val="0"/>
        <w:jc w:val="both"/>
        <w:outlineLvl w:val="2"/>
      </w:pPr>
    </w:p>
    <w:p w:rsidR="00521CBA" w:rsidRDefault="00521CBA" w:rsidP="00521CBA">
      <w:pPr>
        <w:autoSpaceDE w:val="0"/>
        <w:autoSpaceDN w:val="0"/>
        <w:adjustRightInd w:val="0"/>
        <w:jc w:val="both"/>
        <w:outlineLvl w:val="2"/>
      </w:pPr>
    </w:p>
    <w:p w:rsidR="00521CBA" w:rsidRDefault="00521CBA" w:rsidP="00521CBA">
      <w:pPr>
        <w:autoSpaceDE w:val="0"/>
        <w:autoSpaceDN w:val="0"/>
        <w:adjustRightInd w:val="0"/>
        <w:jc w:val="both"/>
        <w:outlineLvl w:val="2"/>
      </w:pPr>
    </w:p>
    <w:p w:rsidR="00521CBA" w:rsidRDefault="00521CBA" w:rsidP="00521CBA">
      <w:pPr>
        <w:autoSpaceDE w:val="0"/>
        <w:autoSpaceDN w:val="0"/>
        <w:adjustRightInd w:val="0"/>
        <w:jc w:val="both"/>
        <w:outlineLvl w:val="2"/>
      </w:pPr>
    </w:p>
    <w:p w:rsidR="00521CBA" w:rsidRDefault="00521CBA" w:rsidP="00521CBA">
      <w:pPr>
        <w:autoSpaceDE w:val="0"/>
        <w:autoSpaceDN w:val="0"/>
        <w:adjustRightInd w:val="0"/>
        <w:jc w:val="both"/>
        <w:outlineLvl w:val="2"/>
      </w:pPr>
    </w:p>
    <w:p w:rsidR="00521CBA" w:rsidRDefault="00521CBA" w:rsidP="00521CBA">
      <w:pPr>
        <w:autoSpaceDE w:val="0"/>
        <w:autoSpaceDN w:val="0"/>
        <w:adjustRightInd w:val="0"/>
        <w:jc w:val="both"/>
        <w:outlineLvl w:val="2"/>
      </w:pPr>
    </w:p>
    <w:p w:rsidR="00521CBA" w:rsidRDefault="00521CBA" w:rsidP="00521CBA">
      <w:pPr>
        <w:autoSpaceDE w:val="0"/>
        <w:autoSpaceDN w:val="0"/>
        <w:adjustRightInd w:val="0"/>
        <w:jc w:val="both"/>
        <w:outlineLvl w:val="2"/>
      </w:pPr>
    </w:p>
    <w:p w:rsidR="00521CBA" w:rsidRDefault="00521CBA" w:rsidP="00521CBA">
      <w:pPr>
        <w:autoSpaceDE w:val="0"/>
        <w:autoSpaceDN w:val="0"/>
        <w:adjustRightInd w:val="0"/>
        <w:jc w:val="both"/>
        <w:outlineLvl w:val="2"/>
      </w:pPr>
    </w:p>
    <w:p w:rsidR="00521CBA" w:rsidRDefault="00521CBA" w:rsidP="00521CBA">
      <w:pPr>
        <w:autoSpaceDE w:val="0"/>
        <w:autoSpaceDN w:val="0"/>
        <w:adjustRightInd w:val="0"/>
        <w:jc w:val="both"/>
        <w:outlineLvl w:val="2"/>
      </w:pPr>
    </w:p>
    <w:p w:rsidR="00521CBA" w:rsidRDefault="00521CBA" w:rsidP="00521CBA">
      <w:pPr>
        <w:autoSpaceDE w:val="0"/>
        <w:autoSpaceDN w:val="0"/>
        <w:adjustRightInd w:val="0"/>
        <w:jc w:val="both"/>
        <w:outlineLvl w:val="2"/>
      </w:pPr>
    </w:p>
    <w:p w:rsidR="00521CBA" w:rsidRDefault="00521CBA" w:rsidP="00521CBA">
      <w:pPr>
        <w:autoSpaceDE w:val="0"/>
        <w:autoSpaceDN w:val="0"/>
        <w:adjustRightInd w:val="0"/>
        <w:jc w:val="both"/>
        <w:outlineLvl w:val="2"/>
      </w:pPr>
    </w:p>
    <w:p w:rsidR="00521CBA" w:rsidRDefault="00521CBA" w:rsidP="00521CBA">
      <w:pPr>
        <w:autoSpaceDE w:val="0"/>
        <w:autoSpaceDN w:val="0"/>
        <w:adjustRightInd w:val="0"/>
        <w:jc w:val="both"/>
        <w:outlineLvl w:val="2"/>
      </w:pPr>
    </w:p>
    <w:p w:rsidR="00521CBA" w:rsidRPr="00D23B7E" w:rsidRDefault="00521CBA" w:rsidP="00521CBA">
      <w:pPr>
        <w:autoSpaceDE w:val="0"/>
        <w:autoSpaceDN w:val="0"/>
        <w:adjustRightInd w:val="0"/>
        <w:jc w:val="both"/>
        <w:outlineLvl w:val="2"/>
      </w:pPr>
    </w:p>
    <w:p w:rsidR="00521CBA" w:rsidRPr="00D23B7E" w:rsidRDefault="00521CBA" w:rsidP="00521CBA"/>
    <w:p w:rsidR="00521CBA" w:rsidRPr="00D23B7E" w:rsidRDefault="00521CBA" w:rsidP="00521CB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23B7E">
        <w:rPr>
          <w:rFonts w:ascii="Times New Roman" w:hAnsi="Times New Roman" w:cs="Times New Roman"/>
          <w:sz w:val="28"/>
          <w:szCs w:val="28"/>
        </w:rPr>
        <w:t>БИЗНЕС-ПЛАН</w:t>
      </w:r>
    </w:p>
    <w:p w:rsidR="00521CBA" w:rsidRPr="007709F7" w:rsidRDefault="007709F7" w:rsidP="00521CBA">
      <w:pPr>
        <w:jc w:val="center"/>
        <w:rPr>
          <w:sz w:val="28"/>
          <w:szCs w:val="28"/>
          <w:u w:val="single"/>
        </w:rPr>
      </w:pPr>
      <w:r w:rsidRPr="007709F7">
        <w:rPr>
          <w:sz w:val="28"/>
          <w:szCs w:val="28"/>
          <w:u w:val="single"/>
        </w:rPr>
        <w:t>Организация оказания услуг по перевозке грузов</w:t>
      </w:r>
    </w:p>
    <w:p w:rsidR="00521CBA" w:rsidRPr="00F24602" w:rsidRDefault="00521CBA" w:rsidP="00521CBA">
      <w:pPr>
        <w:jc w:val="center"/>
        <w:rPr>
          <w:sz w:val="28"/>
          <w:szCs w:val="28"/>
        </w:rPr>
      </w:pPr>
      <w:proofErr w:type="gramStart"/>
      <w:r w:rsidRPr="00F24602">
        <w:rPr>
          <w:sz w:val="28"/>
          <w:szCs w:val="28"/>
        </w:rPr>
        <w:t>(наименование бизнес-плана</w:t>
      </w:r>
      <w:proofErr w:type="gramEnd"/>
    </w:p>
    <w:p w:rsidR="00521CBA" w:rsidRPr="00F24602" w:rsidRDefault="00521CBA" w:rsidP="00521CBA">
      <w:pPr>
        <w:jc w:val="center"/>
        <w:rPr>
          <w:sz w:val="28"/>
          <w:szCs w:val="28"/>
        </w:rPr>
      </w:pPr>
      <w:r w:rsidRPr="00521CBA">
        <w:rPr>
          <w:rStyle w:val="a4"/>
          <w:b w:val="0"/>
          <w:sz w:val="28"/>
          <w:szCs w:val="28"/>
        </w:rPr>
        <w:t>проекта</w:t>
      </w:r>
      <w:r w:rsidRPr="00521CBA">
        <w:rPr>
          <w:rStyle w:val="a4"/>
          <w:sz w:val="28"/>
          <w:szCs w:val="28"/>
        </w:rPr>
        <w:t xml:space="preserve"> </w:t>
      </w:r>
      <w:r w:rsidRPr="00521CBA">
        <w:rPr>
          <w:sz w:val="28"/>
          <w:szCs w:val="28"/>
        </w:rPr>
        <w:t>субъекта</w:t>
      </w:r>
      <w:r w:rsidRPr="00F24602">
        <w:rPr>
          <w:sz w:val="28"/>
          <w:szCs w:val="28"/>
        </w:rPr>
        <w:t xml:space="preserve"> малого предпринимательства </w:t>
      </w:r>
      <w:r w:rsidRPr="0086353E">
        <w:rPr>
          <w:sz w:val="28"/>
          <w:szCs w:val="28"/>
        </w:rPr>
        <w:t>для участия в отборе проектов</w:t>
      </w:r>
      <w:r w:rsidRPr="00F24602">
        <w:rPr>
          <w:sz w:val="28"/>
          <w:szCs w:val="28"/>
        </w:rPr>
        <w:t xml:space="preserve"> в целях возмещения (субсидирования) из местного бюджета части затрат субъектов малого предпринимательства на ранней стадии их деятельности)</w:t>
      </w:r>
    </w:p>
    <w:p w:rsidR="00521CBA" w:rsidRPr="00D23B7E" w:rsidRDefault="00521CBA" w:rsidP="00521CB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21CBA" w:rsidRPr="00F24602" w:rsidRDefault="00521CBA" w:rsidP="00521CB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1CBA" w:rsidRPr="00F24602" w:rsidRDefault="00521CBA" w:rsidP="00521C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24602">
        <w:rPr>
          <w:rFonts w:ascii="Times New Roman" w:hAnsi="Times New Roman" w:cs="Times New Roman"/>
          <w:sz w:val="28"/>
          <w:szCs w:val="28"/>
        </w:rPr>
        <w:t>Бизнес-план подготовлен</w:t>
      </w:r>
    </w:p>
    <w:p w:rsidR="00521CBA" w:rsidRPr="00F24602" w:rsidRDefault="007709F7" w:rsidP="00521CBA">
      <w:pPr>
        <w:jc w:val="right"/>
        <w:rPr>
          <w:sz w:val="28"/>
          <w:szCs w:val="28"/>
        </w:rPr>
      </w:pPr>
      <w:r>
        <w:rPr>
          <w:sz w:val="28"/>
          <w:szCs w:val="28"/>
        </w:rPr>
        <w:t>ИП Иванов И.И.</w:t>
      </w:r>
    </w:p>
    <w:p w:rsidR="00521CBA" w:rsidRPr="00F24602" w:rsidRDefault="00521CBA" w:rsidP="00521CBA">
      <w:pPr>
        <w:jc w:val="both"/>
        <w:rPr>
          <w:sz w:val="28"/>
          <w:szCs w:val="28"/>
        </w:rPr>
      </w:pPr>
      <w:r w:rsidRPr="00F24602">
        <w:rPr>
          <w:sz w:val="28"/>
          <w:szCs w:val="28"/>
        </w:rPr>
        <w:t xml:space="preserve">                                                                     наименование юридического лица </w:t>
      </w:r>
    </w:p>
    <w:p w:rsidR="00521CBA" w:rsidRPr="00F24602" w:rsidRDefault="00521CBA" w:rsidP="00521CBA">
      <w:pPr>
        <w:jc w:val="both"/>
        <w:rPr>
          <w:sz w:val="28"/>
          <w:szCs w:val="28"/>
        </w:rPr>
      </w:pPr>
      <w:r w:rsidRPr="00F24602">
        <w:rPr>
          <w:sz w:val="28"/>
          <w:szCs w:val="28"/>
        </w:rPr>
        <w:t xml:space="preserve">                                                           (Ф.И.О. индивидуального предпринимателя) </w:t>
      </w:r>
    </w:p>
    <w:p w:rsidR="00521CBA" w:rsidRPr="007709F7" w:rsidRDefault="007709F7" w:rsidP="00521CBA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_____________________</w:t>
      </w:r>
      <w:r w:rsidR="00521CBA" w:rsidRPr="00F24602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И.И. Иванов</w:t>
      </w:r>
    </w:p>
    <w:p w:rsidR="00521CBA" w:rsidRPr="00F24602" w:rsidRDefault="00521CBA" w:rsidP="00521CBA">
      <w:pPr>
        <w:jc w:val="center"/>
        <w:rPr>
          <w:sz w:val="28"/>
          <w:szCs w:val="28"/>
        </w:rPr>
      </w:pPr>
      <w:r w:rsidRPr="00F24602">
        <w:rPr>
          <w:sz w:val="28"/>
          <w:szCs w:val="28"/>
        </w:rPr>
        <w:t xml:space="preserve">                                                      </w:t>
      </w:r>
      <w:r w:rsidR="007709F7">
        <w:rPr>
          <w:sz w:val="28"/>
          <w:szCs w:val="28"/>
        </w:rPr>
        <w:t xml:space="preserve">                подпись    </w:t>
      </w:r>
      <w:r w:rsidRPr="00F24602">
        <w:rPr>
          <w:sz w:val="28"/>
          <w:szCs w:val="28"/>
        </w:rPr>
        <w:t xml:space="preserve">                    Ф.И.О.</w:t>
      </w:r>
    </w:p>
    <w:p w:rsidR="00521CBA" w:rsidRPr="00F24602" w:rsidRDefault="00521CBA" w:rsidP="00521CBA">
      <w:pPr>
        <w:jc w:val="right"/>
        <w:rPr>
          <w:sz w:val="28"/>
          <w:szCs w:val="28"/>
        </w:rPr>
      </w:pPr>
    </w:p>
    <w:p w:rsidR="00521CBA" w:rsidRPr="00D23B7E" w:rsidRDefault="00521CBA" w:rsidP="00521CBA">
      <w:pPr>
        <w:jc w:val="right"/>
      </w:pPr>
      <w:r w:rsidRPr="00D23B7E">
        <w:t xml:space="preserve">М.П. </w:t>
      </w:r>
    </w:p>
    <w:p w:rsidR="00521CBA" w:rsidRPr="00D23B7E" w:rsidRDefault="00521CBA" w:rsidP="00521CBA"/>
    <w:p w:rsidR="00521CBA" w:rsidRDefault="00521CBA" w:rsidP="00521CBA"/>
    <w:p w:rsidR="00521CBA" w:rsidRDefault="00521CBA" w:rsidP="00521CBA"/>
    <w:p w:rsidR="00521CBA" w:rsidRDefault="00521CBA" w:rsidP="00521CBA"/>
    <w:p w:rsidR="00521CBA" w:rsidRDefault="00521CBA" w:rsidP="00521CBA"/>
    <w:p w:rsidR="00521CBA" w:rsidRDefault="00521CBA" w:rsidP="00521CBA"/>
    <w:p w:rsidR="00521CBA" w:rsidRDefault="00521CBA" w:rsidP="00521CBA"/>
    <w:p w:rsidR="00521CBA" w:rsidRDefault="00521CBA" w:rsidP="00521CBA"/>
    <w:p w:rsidR="00521CBA" w:rsidRDefault="00521CBA" w:rsidP="00521CBA"/>
    <w:p w:rsidR="00521CBA" w:rsidRDefault="00521CBA" w:rsidP="00521CBA"/>
    <w:p w:rsidR="00521CBA" w:rsidRDefault="00521CBA" w:rsidP="00521CBA"/>
    <w:p w:rsidR="00521CBA" w:rsidRDefault="00521CBA" w:rsidP="00521CBA"/>
    <w:p w:rsidR="00521CBA" w:rsidRDefault="00521CBA" w:rsidP="00521CBA"/>
    <w:p w:rsidR="00521CBA" w:rsidRPr="00D23B7E" w:rsidRDefault="007709F7" w:rsidP="00521CB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521CBA" w:rsidRPr="00D23B7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21CBA" w:rsidRPr="00AA6792" w:rsidRDefault="00521CBA" w:rsidP="00521CBA">
      <w:pPr>
        <w:jc w:val="center"/>
        <w:rPr>
          <w:b/>
          <w:bCs/>
        </w:rPr>
      </w:pPr>
      <w:r w:rsidRPr="00D23B7E">
        <w:br w:type="page"/>
      </w:r>
      <w:r w:rsidRPr="00AA6792">
        <w:rPr>
          <w:b/>
          <w:bCs/>
        </w:rPr>
        <w:lastRenderedPageBreak/>
        <w:t>1. ОБЩИЕ СВЕДЕНИЯ</w:t>
      </w:r>
    </w:p>
    <w:p w:rsidR="00521CBA" w:rsidRPr="00D23B7E" w:rsidRDefault="00521CBA" w:rsidP="00521CBA">
      <w:pPr>
        <w:jc w:val="center"/>
      </w:pPr>
    </w:p>
    <w:p w:rsidR="00521CBA" w:rsidRPr="00AA6792" w:rsidRDefault="00521CBA" w:rsidP="00521CBA">
      <w:pPr>
        <w:spacing w:line="235" w:lineRule="auto"/>
        <w:jc w:val="center"/>
        <w:rPr>
          <w:b/>
          <w:bCs/>
          <w:sz w:val="28"/>
          <w:szCs w:val="28"/>
        </w:rPr>
      </w:pPr>
      <w:r w:rsidRPr="00AA6792">
        <w:rPr>
          <w:b/>
          <w:bCs/>
          <w:sz w:val="28"/>
          <w:szCs w:val="28"/>
        </w:rPr>
        <w:t>Для юридических лиц:</w:t>
      </w:r>
    </w:p>
    <w:p w:rsidR="007709F7" w:rsidRPr="007709F7" w:rsidRDefault="00521CBA" w:rsidP="007709F7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4602">
        <w:rPr>
          <w:rFonts w:ascii="Times New Roman" w:hAnsi="Times New Roman" w:cs="Times New Roman"/>
          <w:sz w:val="28"/>
          <w:szCs w:val="28"/>
        </w:rPr>
        <w:t xml:space="preserve">Полное наименование юридического лица </w:t>
      </w:r>
      <w:r w:rsidR="007709F7">
        <w:rPr>
          <w:rFonts w:ascii="Times New Roman" w:hAnsi="Times New Roman" w:cs="Times New Roman"/>
          <w:sz w:val="28"/>
          <w:szCs w:val="28"/>
          <w:u w:val="single"/>
        </w:rPr>
        <w:t>Закрытое акционерное общество «Память Ленина»</w:t>
      </w:r>
    </w:p>
    <w:p w:rsidR="00521CBA" w:rsidRPr="00F24602" w:rsidRDefault="00521CBA" w:rsidP="007709F7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0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7709F7">
        <w:rPr>
          <w:rFonts w:ascii="Times New Roman" w:hAnsi="Times New Roman" w:cs="Times New Roman"/>
          <w:sz w:val="28"/>
          <w:szCs w:val="28"/>
          <w:u w:val="single"/>
        </w:rPr>
        <w:t>ЗАО «Память Ленина»</w:t>
      </w:r>
    </w:p>
    <w:p w:rsidR="00521CBA" w:rsidRPr="00F24602" w:rsidRDefault="004A1764" w:rsidP="00521CBA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</w:t>
      </w:r>
      <w:r w:rsidRPr="004A1764">
        <w:rPr>
          <w:rFonts w:ascii="Times New Roman" w:hAnsi="Times New Roman" w:cs="Times New Roman"/>
          <w:sz w:val="28"/>
          <w:szCs w:val="28"/>
          <w:u w:val="single"/>
        </w:rPr>
        <w:t>закрытое акционерное общество</w:t>
      </w:r>
    </w:p>
    <w:p w:rsidR="00521CBA" w:rsidRPr="00F24602" w:rsidRDefault="00521CBA" w:rsidP="00521CBA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02">
        <w:rPr>
          <w:rFonts w:ascii="Times New Roman" w:hAnsi="Times New Roman" w:cs="Times New Roman"/>
          <w:sz w:val="28"/>
          <w:szCs w:val="28"/>
        </w:rPr>
        <w:t>Юридический адрес</w:t>
      </w:r>
      <w:r w:rsidR="004A1764">
        <w:rPr>
          <w:rFonts w:ascii="Times New Roman" w:hAnsi="Times New Roman" w:cs="Times New Roman"/>
          <w:sz w:val="28"/>
          <w:szCs w:val="28"/>
        </w:rPr>
        <w:t xml:space="preserve"> </w:t>
      </w:r>
      <w:r w:rsidR="004A1764" w:rsidRPr="004A1764">
        <w:rPr>
          <w:rFonts w:ascii="Times New Roman" w:hAnsi="Times New Roman" w:cs="Times New Roman"/>
          <w:sz w:val="28"/>
          <w:szCs w:val="28"/>
          <w:u w:val="single"/>
        </w:rPr>
        <w:t xml:space="preserve">Россия,012345, Краснодарский край, Каневской район, ст. </w:t>
      </w:r>
      <w:proofErr w:type="spellStart"/>
      <w:r w:rsidR="004A1764" w:rsidRPr="004A1764">
        <w:rPr>
          <w:rFonts w:ascii="Times New Roman" w:hAnsi="Times New Roman" w:cs="Times New Roman"/>
          <w:sz w:val="28"/>
          <w:szCs w:val="28"/>
          <w:u w:val="single"/>
        </w:rPr>
        <w:t>Каневка</w:t>
      </w:r>
      <w:proofErr w:type="spellEnd"/>
      <w:r w:rsidR="004A1764" w:rsidRPr="004A1764">
        <w:rPr>
          <w:rFonts w:ascii="Times New Roman" w:hAnsi="Times New Roman" w:cs="Times New Roman"/>
          <w:sz w:val="28"/>
          <w:szCs w:val="28"/>
          <w:u w:val="single"/>
        </w:rPr>
        <w:t>, ул. Ленина, д.1</w:t>
      </w:r>
    </w:p>
    <w:p w:rsidR="00521CBA" w:rsidRPr="00F24602" w:rsidRDefault="00521CBA" w:rsidP="00521CBA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02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 w:rsidR="004A1764" w:rsidRPr="004A1764">
        <w:rPr>
          <w:rFonts w:ascii="Times New Roman" w:hAnsi="Times New Roman" w:cs="Times New Roman"/>
          <w:sz w:val="28"/>
          <w:szCs w:val="28"/>
          <w:u w:val="single"/>
        </w:rPr>
        <w:t xml:space="preserve">Россия,012345, Краснодарский край, Каневской район, ст. </w:t>
      </w:r>
      <w:proofErr w:type="spellStart"/>
      <w:r w:rsidR="004A1764" w:rsidRPr="004A1764">
        <w:rPr>
          <w:rFonts w:ascii="Times New Roman" w:hAnsi="Times New Roman" w:cs="Times New Roman"/>
          <w:sz w:val="28"/>
          <w:szCs w:val="28"/>
          <w:u w:val="single"/>
        </w:rPr>
        <w:t>Каневка</w:t>
      </w:r>
      <w:proofErr w:type="spellEnd"/>
      <w:r w:rsidR="004A1764" w:rsidRPr="004A1764">
        <w:rPr>
          <w:rFonts w:ascii="Times New Roman" w:hAnsi="Times New Roman" w:cs="Times New Roman"/>
          <w:sz w:val="28"/>
          <w:szCs w:val="28"/>
          <w:u w:val="single"/>
        </w:rPr>
        <w:t>, ул. Ленина, д.1</w:t>
      </w:r>
    </w:p>
    <w:p w:rsidR="00521CBA" w:rsidRPr="00F24602" w:rsidRDefault="00521CBA" w:rsidP="00521CBA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02">
        <w:rPr>
          <w:rFonts w:ascii="Times New Roman" w:hAnsi="Times New Roman" w:cs="Times New Roman"/>
          <w:sz w:val="28"/>
          <w:szCs w:val="28"/>
        </w:rPr>
        <w:t xml:space="preserve">Ф.И.О. руководителя </w:t>
      </w:r>
      <w:r w:rsidR="004A1764" w:rsidRPr="004A1764">
        <w:rPr>
          <w:rFonts w:ascii="Times New Roman" w:hAnsi="Times New Roman" w:cs="Times New Roman"/>
          <w:sz w:val="28"/>
          <w:szCs w:val="28"/>
          <w:u w:val="single"/>
        </w:rPr>
        <w:t>Иванов Иван Иванович</w:t>
      </w:r>
    </w:p>
    <w:p w:rsidR="00521CBA" w:rsidRPr="00F24602" w:rsidRDefault="00521CBA" w:rsidP="00521CBA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02">
        <w:rPr>
          <w:rFonts w:ascii="Times New Roman" w:hAnsi="Times New Roman" w:cs="Times New Roman"/>
          <w:sz w:val="28"/>
          <w:szCs w:val="28"/>
        </w:rPr>
        <w:t xml:space="preserve">Телефон, факс, </w:t>
      </w:r>
      <w:r w:rsidRPr="00F246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24602">
        <w:rPr>
          <w:rFonts w:ascii="Times New Roman" w:hAnsi="Times New Roman" w:cs="Times New Roman"/>
          <w:sz w:val="28"/>
          <w:szCs w:val="28"/>
        </w:rPr>
        <w:t>-</w:t>
      </w:r>
      <w:r w:rsidRPr="00F2460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24602">
        <w:rPr>
          <w:rFonts w:ascii="Times New Roman" w:hAnsi="Times New Roman" w:cs="Times New Roman"/>
          <w:sz w:val="28"/>
          <w:szCs w:val="28"/>
        </w:rPr>
        <w:t xml:space="preserve"> </w:t>
      </w:r>
      <w:r w:rsidR="00435513" w:rsidRPr="00435513">
        <w:rPr>
          <w:rFonts w:ascii="Times New Roman" w:hAnsi="Times New Roman" w:cs="Times New Roman"/>
          <w:sz w:val="28"/>
          <w:szCs w:val="28"/>
          <w:u w:val="single"/>
        </w:rPr>
        <w:t>8 861 64 12345</w:t>
      </w:r>
    </w:p>
    <w:p w:rsidR="00521CBA" w:rsidRPr="00F24602" w:rsidRDefault="00521CBA" w:rsidP="00521CBA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02">
        <w:rPr>
          <w:rFonts w:ascii="Times New Roman" w:hAnsi="Times New Roman" w:cs="Times New Roman"/>
          <w:sz w:val="28"/>
          <w:szCs w:val="28"/>
        </w:rPr>
        <w:t xml:space="preserve">ИНН / КПП </w:t>
      </w:r>
      <w:r w:rsidR="00435513" w:rsidRPr="00435513">
        <w:rPr>
          <w:rFonts w:ascii="Times New Roman" w:hAnsi="Times New Roman" w:cs="Times New Roman"/>
          <w:sz w:val="28"/>
          <w:szCs w:val="28"/>
          <w:u w:val="single"/>
        </w:rPr>
        <w:t>012345678901/012345678</w:t>
      </w:r>
    </w:p>
    <w:p w:rsidR="00521CBA" w:rsidRPr="004012C2" w:rsidRDefault="00521CBA" w:rsidP="004012C2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02">
        <w:rPr>
          <w:rFonts w:ascii="Times New Roman" w:hAnsi="Times New Roman" w:cs="Times New Roman"/>
          <w:sz w:val="28"/>
          <w:szCs w:val="28"/>
        </w:rPr>
        <w:t xml:space="preserve">Информация о регистрации (где, кем, когда зарегистрировано, ОГРН, дата регистрации) </w:t>
      </w:r>
      <w:r w:rsidR="00236AC8">
        <w:rPr>
          <w:rFonts w:ascii="Times New Roman" w:hAnsi="Times New Roman" w:cs="Times New Roman"/>
          <w:sz w:val="28"/>
          <w:szCs w:val="28"/>
          <w:u w:val="single"/>
        </w:rPr>
        <w:t>Межрайонная инспекция Федеральной налоговой службы №4 по Краснодарскому краю, 01.02.</w:t>
      </w:r>
      <w:r w:rsidR="00236AC8" w:rsidRPr="000B26FE">
        <w:rPr>
          <w:rFonts w:ascii="Times New Roman" w:hAnsi="Times New Roman" w:cs="Times New Roman"/>
          <w:sz w:val="28"/>
          <w:szCs w:val="28"/>
          <w:u w:val="single"/>
        </w:rPr>
        <w:t>2015 г.</w:t>
      </w:r>
      <w:r w:rsidR="000B26FE" w:rsidRPr="000B26FE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0B26FE" w:rsidRPr="000B26FE">
        <w:rPr>
          <w:u w:val="single"/>
        </w:rPr>
        <w:t xml:space="preserve"> </w:t>
      </w:r>
      <w:r w:rsidR="000B26FE" w:rsidRPr="000B26FE">
        <w:rPr>
          <w:rFonts w:ascii="Times New Roman" w:hAnsi="Times New Roman" w:cs="Times New Roman"/>
          <w:sz w:val="28"/>
          <w:szCs w:val="28"/>
          <w:u w:val="single"/>
        </w:rPr>
        <w:t>0123456789012, 01.02.2015 г.</w:t>
      </w:r>
    </w:p>
    <w:p w:rsidR="00521CBA" w:rsidRPr="00F24602" w:rsidRDefault="00521CBA" w:rsidP="00521CBA">
      <w:pPr>
        <w:spacing w:line="235" w:lineRule="auto"/>
        <w:jc w:val="both"/>
        <w:rPr>
          <w:sz w:val="28"/>
          <w:szCs w:val="28"/>
        </w:rPr>
      </w:pPr>
      <w:r w:rsidRPr="00F24602">
        <w:rPr>
          <w:sz w:val="28"/>
          <w:szCs w:val="28"/>
        </w:rPr>
        <w:t>Система налогообложения (УСН 6%, УСН 15%, ЕНВД, ЕСХН, общая)</w:t>
      </w:r>
      <w:r w:rsidR="004012C2" w:rsidRPr="004012C2">
        <w:rPr>
          <w:sz w:val="28"/>
          <w:szCs w:val="28"/>
        </w:rPr>
        <w:t xml:space="preserve"> </w:t>
      </w:r>
      <w:r w:rsidR="004012C2" w:rsidRPr="004012C2">
        <w:rPr>
          <w:sz w:val="28"/>
          <w:szCs w:val="28"/>
          <w:u w:val="single"/>
        </w:rPr>
        <w:t>УСН 6%</w:t>
      </w:r>
    </w:p>
    <w:p w:rsidR="00521CBA" w:rsidRPr="004012C2" w:rsidRDefault="00521CBA" w:rsidP="004012C2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4602">
        <w:rPr>
          <w:rFonts w:ascii="Times New Roman" w:hAnsi="Times New Roman" w:cs="Times New Roman"/>
          <w:sz w:val="28"/>
          <w:szCs w:val="28"/>
        </w:rPr>
        <w:t xml:space="preserve">Виды деятельности по проекту (ОКВЭД) </w:t>
      </w:r>
      <w:r w:rsidR="004012C2" w:rsidRPr="004012C2">
        <w:rPr>
          <w:rFonts w:ascii="Times New Roman" w:hAnsi="Times New Roman" w:cs="Times New Roman"/>
          <w:sz w:val="28"/>
          <w:szCs w:val="28"/>
          <w:u w:val="single"/>
        </w:rPr>
        <w:t>60.24 Деятельность автомобильного грузового транспорта</w:t>
      </w:r>
    </w:p>
    <w:p w:rsidR="00521CBA" w:rsidRPr="004012C2" w:rsidRDefault="00521CBA" w:rsidP="004012C2">
      <w:pPr>
        <w:jc w:val="both"/>
        <w:rPr>
          <w:sz w:val="28"/>
          <w:szCs w:val="28"/>
          <w:u w:val="single"/>
        </w:rPr>
      </w:pPr>
      <w:r w:rsidRPr="00F24602">
        <w:rPr>
          <w:sz w:val="28"/>
          <w:szCs w:val="28"/>
        </w:rPr>
        <w:t xml:space="preserve">Краткое описание проекта </w:t>
      </w:r>
      <w:r w:rsidR="004012C2" w:rsidRPr="007709F7">
        <w:rPr>
          <w:sz w:val="28"/>
          <w:szCs w:val="28"/>
          <w:u w:val="single"/>
        </w:rPr>
        <w:t>Организация оказания услуг по перевозке грузов</w:t>
      </w:r>
      <w:r w:rsidR="004012C2">
        <w:rPr>
          <w:sz w:val="28"/>
          <w:szCs w:val="28"/>
          <w:u w:val="single"/>
        </w:rPr>
        <w:t xml:space="preserve"> для юридических и физических лиц</w:t>
      </w:r>
    </w:p>
    <w:p w:rsidR="00521CBA" w:rsidRPr="004012C2" w:rsidRDefault="00521CBA" w:rsidP="00521CBA">
      <w:pPr>
        <w:pStyle w:val="a5"/>
        <w:spacing w:line="235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24602">
        <w:rPr>
          <w:rFonts w:ascii="Times New Roman" w:hAnsi="Times New Roman" w:cs="Times New Roman"/>
          <w:sz w:val="28"/>
          <w:szCs w:val="28"/>
        </w:rPr>
        <w:t xml:space="preserve">Стоимость проекта по бизнес-плану (тыс. руб.) </w:t>
      </w:r>
      <w:r w:rsidR="004012C2">
        <w:rPr>
          <w:rFonts w:ascii="Times New Roman" w:hAnsi="Times New Roman" w:cs="Times New Roman"/>
          <w:sz w:val="28"/>
          <w:szCs w:val="28"/>
          <w:u w:val="single"/>
        </w:rPr>
        <w:t>500,0</w:t>
      </w:r>
    </w:p>
    <w:p w:rsidR="00521CBA" w:rsidRPr="00F24602" w:rsidRDefault="00521CBA" w:rsidP="00521CBA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02">
        <w:rPr>
          <w:rFonts w:ascii="Times New Roman" w:hAnsi="Times New Roman" w:cs="Times New Roman"/>
          <w:sz w:val="28"/>
          <w:szCs w:val="28"/>
        </w:rPr>
        <w:t>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</w:t>
      </w:r>
      <w:proofErr w:type="gramStart"/>
      <w:r w:rsidRPr="00F24602">
        <w:rPr>
          <w:rFonts w:ascii="Times New Roman" w:hAnsi="Times New Roman" w:cs="Times New Roman"/>
          <w:sz w:val="28"/>
          <w:szCs w:val="28"/>
        </w:rPr>
        <w:t xml:space="preserve">) (%) </w:t>
      </w:r>
      <w:r w:rsidR="004012C2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521CBA" w:rsidRPr="00F24602" w:rsidRDefault="00521CBA" w:rsidP="00521CBA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02">
        <w:rPr>
          <w:rFonts w:ascii="Times New Roman" w:hAnsi="Times New Roman" w:cs="Times New Roman"/>
          <w:sz w:val="28"/>
          <w:szCs w:val="28"/>
        </w:rPr>
        <w:t>Суммарная доля участия, принадлежащая одному или нескольким юридическим лицам, не являющимся субъектами малого и среднего пред</w:t>
      </w:r>
      <w:r w:rsidR="004012C2">
        <w:rPr>
          <w:rFonts w:ascii="Times New Roman" w:hAnsi="Times New Roman" w:cs="Times New Roman"/>
          <w:sz w:val="28"/>
          <w:szCs w:val="28"/>
        </w:rPr>
        <w:t>принимательства</w:t>
      </w:r>
      <w:proofErr w:type="gramStart"/>
      <w:r w:rsidR="004012C2">
        <w:rPr>
          <w:rFonts w:ascii="Times New Roman" w:hAnsi="Times New Roman" w:cs="Times New Roman"/>
          <w:sz w:val="28"/>
          <w:szCs w:val="28"/>
        </w:rPr>
        <w:t xml:space="preserve"> (%) -</w:t>
      </w:r>
      <w:proofErr w:type="gramEnd"/>
    </w:p>
    <w:p w:rsidR="00521CBA" w:rsidRPr="00F24602" w:rsidRDefault="00521CBA" w:rsidP="00521CBA">
      <w:pPr>
        <w:spacing w:line="235" w:lineRule="auto"/>
        <w:jc w:val="both"/>
        <w:rPr>
          <w:sz w:val="28"/>
          <w:szCs w:val="28"/>
        </w:rPr>
      </w:pPr>
    </w:p>
    <w:p w:rsidR="00521CBA" w:rsidRPr="00F272F8" w:rsidRDefault="00521CBA" w:rsidP="00521CBA">
      <w:pPr>
        <w:spacing w:line="235" w:lineRule="auto"/>
        <w:jc w:val="center"/>
        <w:rPr>
          <w:b/>
          <w:sz w:val="28"/>
          <w:szCs w:val="28"/>
        </w:rPr>
      </w:pPr>
      <w:r w:rsidRPr="00F272F8">
        <w:rPr>
          <w:b/>
          <w:sz w:val="28"/>
          <w:szCs w:val="28"/>
        </w:rPr>
        <w:t>Для индивидуальных предпринимателей:</w:t>
      </w:r>
    </w:p>
    <w:p w:rsidR="00521CBA" w:rsidRPr="00F24602" w:rsidRDefault="00521CBA" w:rsidP="00521CBA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02">
        <w:rPr>
          <w:rFonts w:ascii="Times New Roman" w:hAnsi="Times New Roman" w:cs="Times New Roman"/>
          <w:sz w:val="28"/>
          <w:szCs w:val="28"/>
        </w:rPr>
        <w:t xml:space="preserve">Ф.И.О. </w:t>
      </w:r>
      <w:r w:rsidR="0028256F" w:rsidRPr="0028256F">
        <w:rPr>
          <w:rFonts w:ascii="Times New Roman" w:hAnsi="Times New Roman" w:cs="Times New Roman"/>
          <w:sz w:val="28"/>
          <w:szCs w:val="28"/>
          <w:u w:val="single"/>
        </w:rPr>
        <w:t>Иванов Иван Иванович</w:t>
      </w:r>
    </w:p>
    <w:p w:rsidR="00521CBA" w:rsidRPr="0028256F" w:rsidRDefault="00521CBA" w:rsidP="0028256F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602">
        <w:rPr>
          <w:rFonts w:ascii="Times New Roman" w:hAnsi="Times New Roman" w:cs="Times New Roman"/>
          <w:sz w:val="28"/>
          <w:szCs w:val="28"/>
        </w:rPr>
        <w:t xml:space="preserve">Адрес фактического проживания (адрес регистрации) </w:t>
      </w:r>
      <w:r w:rsidR="0028256F" w:rsidRPr="0028256F">
        <w:rPr>
          <w:rFonts w:ascii="Times New Roman" w:hAnsi="Times New Roman" w:cs="Times New Roman"/>
          <w:sz w:val="28"/>
          <w:szCs w:val="28"/>
          <w:u w:val="single"/>
        </w:rPr>
        <w:t xml:space="preserve">Россия,012345, Краснодарский край, Каневской район, ст. </w:t>
      </w:r>
      <w:proofErr w:type="spellStart"/>
      <w:r w:rsidR="0028256F" w:rsidRPr="0028256F">
        <w:rPr>
          <w:rFonts w:ascii="Times New Roman" w:hAnsi="Times New Roman" w:cs="Times New Roman"/>
          <w:sz w:val="28"/>
          <w:szCs w:val="28"/>
          <w:u w:val="single"/>
        </w:rPr>
        <w:t>Каневка</w:t>
      </w:r>
      <w:proofErr w:type="spellEnd"/>
      <w:r w:rsidR="0028256F" w:rsidRPr="0028256F">
        <w:rPr>
          <w:rFonts w:ascii="Times New Roman" w:hAnsi="Times New Roman" w:cs="Times New Roman"/>
          <w:sz w:val="28"/>
          <w:szCs w:val="28"/>
          <w:u w:val="single"/>
        </w:rPr>
        <w:t>, ул. Ленина, д.1</w:t>
      </w:r>
      <w:proofErr w:type="gramEnd"/>
    </w:p>
    <w:p w:rsidR="00521CBA" w:rsidRPr="00F24602" w:rsidRDefault="00521CBA" w:rsidP="00521CBA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02">
        <w:rPr>
          <w:rFonts w:ascii="Times New Roman" w:hAnsi="Times New Roman" w:cs="Times New Roman"/>
          <w:sz w:val="28"/>
          <w:szCs w:val="28"/>
        </w:rPr>
        <w:t xml:space="preserve">Телефон, факс, </w:t>
      </w:r>
      <w:r w:rsidRPr="00F246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24602">
        <w:rPr>
          <w:rFonts w:ascii="Times New Roman" w:hAnsi="Times New Roman" w:cs="Times New Roman"/>
          <w:sz w:val="28"/>
          <w:szCs w:val="28"/>
        </w:rPr>
        <w:t>-</w:t>
      </w:r>
      <w:r w:rsidRPr="00F2460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24602">
        <w:rPr>
          <w:rFonts w:ascii="Times New Roman" w:hAnsi="Times New Roman" w:cs="Times New Roman"/>
          <w:sz w:val="28"/>
          <w:szCs w:val="28"/>
        </w:rPr>
        <w:t xml:space="preserve"> </w:t>
      </w:r>
      <w:r w:rsidR="0028256F" w:rsidRPr="0028256F">
        <w:rPr>
          <w:rFonts w:ascii="Times New Roman" w:hAnsi="Times New Roman" w:cs="Times New Roman"/>
          <w:sz w:val="28"/>
          <w:szCs w:val="28"/>
          <w:u w:val="single"/>
        </w:rPr>
        <w:t>8 861 64 12345</w:t>
      </w:r>
    </w:p>
    <w:p w:rsidR="0028256F" w:rsidRPr="0028256F" w:rsidRDefault="00521CBA" w:rsidP="0028256F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4602">
        <w:rPr>
          <w:rFonts w:ascii="Times New Roman" w:hAnsi="Times New Roman" w:cs="Times New Roman"/>
          <w:sz w:val="28"/>
          <w:szCs w:val="28"/>
        </w:rPr>
        <w:t xml:space="preserve">Паспортные данные (номер, серия, кем и когда выдан) </w:t>
      </w:r>
      <w:r w:rsidR="0028256F" w:rsidRPr="0028256F">
        <w:rPr>
          <w:rFonts w:ascii="Times New Roman" w:hAnsi="Times New Roman" w:cs="Times New Roman"/>
          <w:sz w:val="28"/>
          <w:szCs w:val="28"/>
          <w:u w:val="single"/>
        </w:rPr>
        <w:t>01 23  012345, ОУФМС России по Краснодарскому краю в Каневском районе, 01.02.2003 г.,012-345</w:t>
      </w:r>
    </w:p>
    <w:p w:rsidR="00521CBA" w:rsidRPr="0028256F" w:rsidRDefault="0028256F" w:rsidP="0028256F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256F">
        <w:rPr>
          <w:rFonts w:ascii="Times New Roman" w:hAnsi="Times New Roman" w:cs="Times New Roman"/>
          <w:sz w:val="28"/>
          <w:szCs w:val="28"/>
          <w:u w:val="single"/>
        </w:rPr>
        <w:t>ОГРН 0123456789012</w:t>
      </w:r>
    </w:p>
    <w:p w:rsidR="00521CBA" w:rsidRPr="00F24602" w:rsidRDefault="00521CBA" w:rsidP="00521CBA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02">
        <w:rPr>
          <w:rFonts w:ascii="Times New Roman" w:hAnsi="Times New Roman" w:cs="Times New Roman"/>
          <w:sz w:val="28"/>
          <w:szCs w:val="28"/>
        </w:rPr>
        <w:t>ИНН</w:t>
      </w:r>
      <w:r w:rsidR="0028256F" w:rsidRPr="0028256F">
        <w:t xml:space="preserve"> </w:t>
      </w:r>
      <w:r w:rsidR="0028256F" w:rsidRPr="0028256F">
        <w:rPr>
          <w:rFonts w:ascii="Times New Roman" w:hAnsi="Times New Roman" w:cs="Times New Roman"/>
          <w:sz w:val="28"/>
          <w:szCs w:val="28"/>
          <w:u w:val="single"/>
        </w:rPr>
        <w:t>012345678901</w:t>
      </w:r>
    </w:p>
    <w:p w:rsidR="00521CBA" w:rsidRPr="00247580" w:rsidRDefault="00521CBA" w:rsidP="00247580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02">
        <w:rPr>
          <w:rFonts w:ascii="Times New Roman" w:hAnsi="Times New Roman" w:cs="Times New Roman"/>
          <w:sz w:val="28"/>
          <w:szCs w:val="28"/>
        </w:rPr>
        <w:t xml:space="preserve">Информация о регистрации (где, кем, когда зарегистрирован, ОГРН, дата регистрации) </w:t>
      </w:r>
      <w:r w:rsidR="00247580">
        <w:rPr>
          <w:rFonts w:ascii="Times New Roman" w:hAnsi="Times New Roman" w:cs="Times New Roman"/>
          <w:sz w:val="28"/>
          <w:szCs w:val="28"/>
          <w:u w:val="single"/>
        </w:rPr>
        <w:t>Межрайонная инспекция Федеральной налоговой службы №4 по Краснодарскому краю, 01.02.</w:t>
      </w:r>
      <w:r w:rsidR="00247580" w:rsidRPr="000B26FE">
        <w:rPr>
          <w:rFonts w:ascii="Times New Roman" w:hAnsi="Times New Roman" w:cs="Times New Roman"/>
          <w:sz w:val="28"/>
          <w:szCs w:val="28"/>
          <w:u w:val="single"/>
        </w:rPr>
        <w:t>2015 г.,</w:t>
      </w:r>
      <w:r w:rsidR="00247580" w:rsidRPr="000B26FE">
        <w:rPr>
          <w:u w:val="single"/>
        </w:rPr>
        <w:t xml:space="preserve"> </w:t>
      </w:r>
      <w:r w:rsidR="00247580" w:rsidRPr="000B26FE">
        <w:rPr>
          <w:rFonts w:ascii="Times New Roman" w:hAnsi="Times New Roman" w:cs="Times New Roman"/>
          <w:sz w:val="28"/>
          <w:szCs w:val="28"/>
          <w:u w:val="single"/>
        </w:rPr>
        <w:t>0123456789012</w:t>
      </w:r>
      <w:r w:rsidR="00285750">
        <w:rPr>
          <w:rFonts w:ascii="Times New Roman" w:hAnsi="Times New Roman" w:cs="Times New Roman"/>
          <w:sz w:val="28"/>
          <w:szCs w:val="28"/>
          <w:u w:val="single"/>
        </w:rPr>
        <w:t>34</w:t>
      </w:r>
      <w:r w:rsidR="00247580" w:rsidRPr="000B26FE">
        <w:rPr>
          <w:rFonts w:ascii="Times New Roman" w:hAnsi="Times New Roman" w:cs="Times New Roman"/>
          <w:sz w:val="28"/>
          <w:szCs w:val="28"/>
          <w:u w:val="single"/>
        </w:rPr>
        <w:t>, 01.02.2015 г.</w:t>
      </w:r>
    </w:p>
    <w:p w:rsidR="00521CBA" w:rsidRPr="00F24602" w:rsidRDefault="00521CBA" w:rsidP="00521CBA">
      <w:pPr>
        <w:spacing w:line="235" w:lineRule="auto"/>
        <w:jc w:val="both"/>
        <w:rPr>
          <w:sz w:val="28"/>
          <w:szCs w:val="28"/>
        </w:rPr>
      </w:pPr>
      <w:r w:rsidRPr="00F24602">
        <w:rPr>
          <w:sz w:val="28"/>
          <w:szCs w:val="28"/>
        </w:rPr>
        <w:t>Система налогообложения (УСН 6%, У</w:t>
      </w:r>
      <w:r w:rsidR="00F40C51">
        <w:rPr>
          <w:sz w:val="28"/>
          <w:szCs w:val="28"/>
        </w:rPr>
        <w:t xml:space="preserve">СН 15%, ЕНВД, ЕСХ, общая) </w:t>
      </w:r>
      <w:r w:rsidR="00F40C51">
        <w:rPr>
          <w:sz w:val="28"/>
          <w:szCs w:val="28"/>
          <w:u w:val="single"/>
        </w:rPr>
        <w:t>УСН 6%</w:t>
      </w:r>
    </w:p>
    <w:p w:rsidR="00521CBA" w:rsidRPr="00F40C51" w:rsidRDefault="00521CBA" w:rsidP="00F40C51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4602">
        <w:rPr>
          <w:rFonts w:ascii="Times New Roman" w:hAnsi="Times New Roman" w:cs="Times New Roman"/>
          <w:sz w:val="28"/>
          <w:szCs w:val="28"/>
        </w:rPr>
        <w:t xml:space="preserve">Виды деятельности по проекту (ОКВЭД) </w:t>
      </w:r>
      <w:r w:rsidR="00F40C51" w:rsidRPr="004012C2">
        <w:rPr>
          <w:rFonts w:ascii="Times New Roman" w:hAnsi="Times New Roman" w:cs="Times New Roman"/>
          <w:sz w:val="28"/>
          <w:szCs w:val="28"/>
          <w:u w:val="single"/>
        </w:rPr>
        <w:t xml:space="preserve">60.24 Деятельность автомобильного </w:t>
      </w:r>
      <w:r w:rsidR="00F40C51" w:rsidRPr="004012C2">
        <w:rPr>
          <w:rFonts w:ascii="Times New Roman" w:hAnsi="Times New Roman" w:cs="Times New Roman"/>
          <w:sz w:val="28"/>
          <w:szCs w:val="28"/>
          <w:u w:val="single"/>
        </w:rPr>
        <w:lastRenderedPageBreak/>
        <w:t>грузового транспорта</w:t>
      </w:r>
    </w:p>
    <w:p w:rsidR="00521CBA" w:rsidRPr="00F40C51" w:rsidRDefault="00521CBA" w:rsidP="00521CBA">
      <w:pPr>
        <w:pStyle w:val="a5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C51">
        <w:rPr>
          <w:rFonts w:ascii="Times New Roman" w:hAnsi="Times New Roman" w:cs="Times New Roman"/>
          <w:sz w:val="28"/>
          <w:szCs w:val="28"/>
        </w:rPr>
        <w:t xml:space="preserve">Краткое описание проекта </w:t>
      </w:r>
      <w:r w:rsidR="00F40C51" w:rsidRPr="00F40C51">
        <w:rPr>
          <w:rFonts w:ascii="Times New Roman" w:hAnsi="Times New Roman" w:cs="Times New Roman"/>
          <w:sz w:val="28"/>
          <w:szCs w:val="28"/>
          <w:u w:val="single"/>
        </w:rPr>
        <w:t>Организация оказания услуг по перевозке грузов для юридических и физических лиц</w:t>
      </w:r>
    </w:p>
    <w:p w:rsidR="00521CBA" w:rsidRPr="00D23B7E" w:rsidRDefault="00521CBA" w:rsidP="00521CBA">
      <w:pPr>
        <w:pStyle w:val="a5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F24602">
        <w:rPr>
          <w:rFonts w:ascii="Times New Roman" w:hAnsi="Times New Roman" w:cs="Times New Roman"/>
          <w:sz w:val="28"/>
          <w:szCs w:val="28"/>
        </w:rPr>
        <w:t xml:space="preserve">Стоимость проекта по бизнес-плану (тыс. руб.) </w:t>
      </w:r>
      <w:r w:rsidR="00F40C51">
        <w:rPr>
          <w:rFonts w:ascii="Times New Roman" w:hAnsi="Times New Roman" w:cs="Times New Roman"/>
          <w:sz w:val="28"/>
          <w:szCs w:val="28"/>
          <w:u w:val="single"/>
        </w:rPr>
        <w:t>500,0</w:t>
      </w:r>
    </w:p>
    <w:p w:rsidR="00521CBA" w:rsidRDefault="00521CBA" w:rsidP="00521CBA">
      <w:pPr>
        <w:jc w:val="center"/>
        <w:rPr>
          <w:b/>
          <w:bCs/>
          <w:sz w:val="28"/>
          <w:szCs w:val="28"/>
        </w:rPr>
      </w:pPr>
    </w:p>
    <w:p w:rsidR="00521CBA" w:rsidRPr="00AA6792" w:rsidRDefault="00521CBA" w:rsidP="00521CBA">
      <w:pPr>
        <w:jc w:val="center"/>
        <w:rPr>
          <w:b/>
          <w:bCs/>
          <w:sz w:val="28"/>
          <w:szCs w:val="28"/>
        </w:rPr>
      </w:pPr>
      <w:r w:rsidRPr="00AA6792">
        <w:rPr>
          <w:b/>
          <w:bCs/>
          <w:sz w:val="28"/>
          <w:szCs w:val="28"/>
        </w:rPr>
        <w:t>2. ОБЩЕЕ ОПИСАНИЕ ПРОЕКТА</w:t>
      </w:r>
    </w:p>
    <w:p w:rsidR="00521CBA" w:rsidRPr="00F24602" w:rsidRDefault="00521CBA" w:rsidP="00521CBA">
      <w:pPr>
        <w:jc w:val="both"/>
        <w:rPr>
          <w:sz w:val="28"/>
          <w:szCs w:val="28"/>
        </w:rPr>
      </w:pPr>
    </w:p>
    <w:p w:rsidR="00521CBA" w:rsidRPr="00F24602" w:rsidRDefault="00521CBA" w:rsidP="00521CBA">
      <w:pPr>
        <w:ind w:firstLine="851"/>
        <w:jc w:val="both"/>
        <w:rPr>
          <w:sz w:val="28"/>
          <w:szCs w:val="28"/>
        </w:rPr>
      </w:pPr>
      <w:r w:rsidRPr="00F24602">
        <w:rPr>
          <w:sz w:val="28"/>
          <w:szCs w:val="28"/>
        </w:rPr>
        <w:t xml:space="preserve">В данном разделе в краткой форме должна быть приведена информация, позволяющая составить представление о проекте в целом. </w:t>
      </w:r>
    </w:p>
    <w:p w:rsidR="00521CBA" w:rsidRPr="00F24602" w:rsidRDefault="00521CBA" w:rsidP="00521CBA">
      <w:pPr>
        <w:ind w:firstLine="851"/>
        <w:jc w:val="both"/>
        <w:rPr>
          <w:sz w:val="28"/>
          <w:szCs w:val="28"/>
        </w:rPr>
      </w:pPr>
      <w:r w:rsidRPr="00F24602">
        <w:rPr>
          <w:sz w:val="28"/>
          <w:szCs w:val="28"/>
        </w:rPr>
        <w:t>Рекомендуется следующая структура и последовательность изложения информации, включаемой в данный раздел:</w:t>
      </w:r>
    </w:p>
    <w:p w:rsidR="00521CBA" w:rsidRPr="008B6317" w:rsidRDefault="008B6317" w:rsidP="008B6317">
      <w:pPr>
        <w:ind w:firstLine="851"/>
        <w:jc w:val="both"/>
        <w:rPr>
          <w:sz w:val="28"/>
          <w:szCs w:val="28"/>
        </w:rPr>
      </w:pPr>
      <w:r w:rsidRPr="008B6317">
        <w:rPr>
          <w:sz w:val="28"/>
          <w:szCs w:val="28"/>
        </w:rPr>
        <w:t xml:space="preserve">1) </w:t>
      </w:r>
      <w:r w:rsidR="00C03A21">
        <w:rPr>
          <w:sz w:val="28"/>
          <w:szCs w:val="28"/>
        </w:rPr>
        <w:t>суть проекта;</w:t>
      </w:r>
    </w:p>
    <w:p w:rsidR="008B6317" w:rsidRPr="009972F3" w:rsidRDefault="008B6317" w:rsidP="00C03A21">
      <w:pPr>
        <w:ind w:firstLine="851"/>
        <w:jc w:val="both"/>
        <w:rPr>
          <w:sz w:val="28"/>
          <w:szCs w:val="28"/>
        </w:rPr>
      </w:pPr>
      <w:r w:rsidRPr="008B6317">
        <w:rPr>
          <w:sz w:val="28"/>
          <w:szCs w:val="28"/>
        </w:rPr>
        <w:t xml:space="preserve">Организация оказания услуг юридическим и физическим лицам по перевозке грузов, используя грузовой автомобиль – тягач седельный грузовой, марки </w:t>
      </w:r>
      <w:r w:rsidR="0066088B">
        <w:rPr>
          <w:sz w:val="28"/>
          <w:szCs w:val="28"/>
          <w:lang w:val="en-US"/>
        </w:rPr>
        <w:t>Volvo</w:t>
      </w:r>
      <w:r w:rsidR="009972F3">
        <w:rPr>
          <w:sz w:val="28"/>
          <w:szCs w:val="28"/>
        </w:rPr>
        <w:t>. При этом ключевая доля потребителей услуг приходится на крупные компании, нуждающиеся в услугах транспортировки грузов в производственных масштабах. Клиентами могут стать лица, не имеющие отношения к производству и промышленности, а также местное население</w:t>
      </w:r>
      <w:r w:rsidR="00C03A21">
        <w:rPr>
          <w:sz w:val="28"/>
          <w:szCs w:val="28"/>
        </w:rPr>
        <w:t>.</w:t>
      </w:r>
      <w:r w:rsidR="009972F3" w:rsidRPr="009972F3">
        <w:rPr>
          <w:sz w:val="28"/>
          <w:szCs w:val="28"/>
        </w:rPr>
        <w:t xml:space="preserve"> </w:t>
      </w:r>
      <w:r w:rsidR="009972F3">
        <w:rPr>
          <w:sz w:val="28"/>
          <w:szCs w:val="28"/>
        </w:rPr>
        <w:t>Характеристика: качественное выполнение услуги, высокая скорость реагирования, индивидуальные решения, гибкий подход</w:t>
      </w:r>
      <w:r w:rsidR="00C03A21">
        <w:rPr>
          <w:sz w:val="28"/>
          <w:szCs w:val="28"/>
        </w:rPr>
        <w:t>.</w:t>
      </w:r>
    </w:p>
    <w:p w:rsidR="00C03A21" w:rsidRDefault="00521CBA" w:rsidP="009972F3">
      <w:pPr>
        <w:ind w:firstLine="851"/>
        <w:jc w:val="both"/>
        <w:rPr>
          <w:sz w:val="28"/>
          <w:szCs w:val="28"/>
        </w:rPr>
      </w:pPr>
      <w:r w:rsidRPr="008B6317">
        <w:rPr>
          <w:sz w:val="28"/>
          <w:szCs w:val="28"/>
        </w:rPr>
        <w:t>2) текущее состояние проекта</w:t>
      </w:r>
      <w:r w:rsidR="00C03A21">
        <w:rPr>
          <w:sz w:val="28"/>
          <w:szCs w:val="28"/>
        </w:rPr>
        <w:t>;</w:t>
      </w:r>
    </w:p>
    <w:p w:rsidR="00C03A21" w:rsidRDefault="00C03A21" w:rsidP="009972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приобретено транспортное средство, предназначенное для осуществления заявленной деятельности, все силы направленны на приобретение стабильной клиентской базы.</w:t>
      </w:r>
    </w:p>
    <w:p w:rsidR="00C03A21" w:rsidRDefault="00521CBA" w:rsidP="009972F3">
      <w:pPr>
        <w:ind w:firstLine="851"/>
        <w:jc w:val="both"/>
        <w:rPr>
          <w:sz w:val="28"/>
          <w:szCs w:val="28"/>
        </w:rPr>
      </w:pPr>
      <w:r w:rsidRPr="00F24602">
        <w:rPr>
          <w:sz w:val="28"/>
          <w:szCs w:val="28"/>
        </w:rPr>
        <w:t>3) иная информация (по усмотрению субъекта малого предпринимательства)</w:t>
      </w:r>
      <w:r w:rsidR="00C03A21">
        <w:rPr>
          <w:sz w:val="28"/>
          <w:szCs w:val="28"/>
        </w:rPr>
        <w:t>;</w:t>
      </w:r>
    </w:p>
    <w:p w:rsidR="00521CBA" w:rsidRPr="00F24602" w:rsidRDefault="00C03A21" w:rsidP="007277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проекта является освоение части рынка грузоперевозок для грузовых машин грузоподъемностью до 27 т и объемом до 92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как на территории Краснодарского края, так и по всей России</w:t>
      </w:r>
      <w:r w:rsidR="00521CBA" w:rsidRPr="00F24602">
        <w:rPr>
          <w:sz w:val="28"/>
          <w:szCs w:val="28"/>
        </w:rPr>
        <w:t xml:space="preserve">. </w:t>
      </w:r>
      <w:r>
        <w:rPr>
          <w:sz w:val="28"/>
          <w:szCs w:val="28"/>
        </w:rPr>
        <w:t>Большое количество предприятий и заводов Российской Федерации, регулярно транспортирующих свою продукцию в Краснодарский край и за его пределы, позволит сформировать постоянную клиентскую базу.</w:t>
      </w:r>
    </w:p>
    <w:p w:rsidR="00521CBA" w:rsidRPr="00F24602" w:rsidRDefault="00521CBA" w:rsidP="00521CBA">
      <w:pPr>
        <w:jc w:val="both"/>
        <w:rPr>
          <w:sz w:val="28"/>
          <w:szCs w:val="28"/>
        </w:rPr>
      </w:pPr>
      <w:r w:rsidRPr="00F24602">
        <w:rPr>
          <w:sz w:val="28"/>
          <w:szCs w:val="28"/>
        </w:rPr>
        <w:t>Виды деятельности согласно выписке из Единого государственного реестра юридических лиц (индивидуальных предпринимателей)</w:t>
      </w:r>
    </w:p>
    <w:p w:rsidR="00521CBA" w:rsidRPr="00D23B7E" w:rsidRDefault="00521CBA" w:rsidP="00521CBA">
      <w:pPr>
        <w:jc w:val="right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"/>
        <w:gridCol w:w="2441"/>
        <w:gridCol w:w="1116"/>
        <w:gridCol w:w="1636"/>
        <w:gridCol w:w="1796"/>
        <w:gridCol w:w="1846"/>
      </w:tblGrid>
      <w:tr w:rsidR="00521CBA" w:rsidRPr="00D23B7E" w:rsidTr="00137016">
        <w:trPr>
          <w:jc w:val="center"/>
        </w:trPr>
        <w:tc>
          <w:tcPr>
            <w:tcW w:w="1022" w:type="dxa"/>
          </w:tcPr>
          <w:p w:rsidR="00521CBA" w:rsidRPr="00F24602" w:rsidRDefault="00521CBA" w:rsidP="00137016">
            <w:pPr>
              <w:jc w:val="center"/>
            </w:pPr>
            <w:r w:rsidRPr="00F24602">
              <w:t xml:space="preserve">№, </w:t>
            </w:r>
          </w:p>
          <w:p w:rsidR="00521CBA" w:rsidRPr="00F24602" w:rsidRDefault="00521CBA" w:rsidP="00137016">
            <w:pPr>
              <w:jc w:val="center"/>
            </w:pPr>
            <w:proofErr w:type="gramStart"/>
            <w:r w:rsidRPr="00F24602">
              <w:t>п</w:t>
            </w:r>
            <w:proofErr w:type="gramEnd"/>
            <w:r w:rsidRPr="00F24602">
              <w:t>/п</w:t>
            </w:r>
          </w:p>
        </w:tc>
        <w:tc>
          <w:tcPr>
            <w:tcW w:w="1921" w:type="dxa"/>
          </w:tcPr>
          <w:p w:rsidR="00521CBA" w:rsidRPr="00F24602" w:rsidRDefault="00521CBA" w:rsidP="00137016">
            <w:pPr>
              <w:jc w:val="center"/>
            </w:pPr>
            <w:r w:rsidRPr="00F24602">
              <w:t>Виды деятельности</w:t>
            </w:r>
          </w:p>
        </w:tc>
        <w:tc>
          <w:tcPr>
            <w:tcW w:w="1165" w:type="dxa"/>
          </w:tcPr>
          <w:p w:rsidR="00521CBA" w:rsidRPr="00F24602" w:rsidRDefault="00521CBA" w:rsidP="00137016">
            <w:pPr>
              <w:ind w:hanging="18"/>
              <w:jc w:val="center"/>
            </w:pPr>
            <w:r w:rsidRPr="00F24602">
              <w:t>Коды</w:t>
            </w:r>
          </w:p>
          <w:p w:rsidR="00521CBA" w:rsidRPr="00F24602" w:rsidRDefault="00521CBA" w:rsidP="00137016">
            <w:pPr>
              <w:ind w:hanging="18"/>
              <w:jc w:val="center"/>
            </w:pPr>
            <w:r w:rsidRPr="00F24602">
              <w:t>по ОКВЭД</w:t>
            </w:r>
          </w:p>
          <w:p w:rsidR="00521CBA" w:rsidRPr="00F24602" w:rsidRDefault="00521CBA" w:rsidP="00137016">
            <w:pPr>
              <w:jc w:val="center"/>
            </w:pPr>
          </w:p>
        </w:tc>
        <w:tc>
          <w:tcPr>
            <w:tcW w:w="1701" w:type="dxa"/>
          </w:tcPr>
          <w:p w:rsidR="00521CBA" w:rsidRPr="00F24602" w:rsidRDefault="00521CBA" w:rsidP="00137016">
            <w:pPr>
              <w:jc w:val="center"/>
            </w:pPr>
            <w:r w:rsidRPr="00F24602">
              <w:t>Выручка</w:t>
            </w:r>
          </w:p>
          <w:p w:rsidR="00521CBA" w:rsidRPr="00F24602" w:rsidRDefault="00521CBA" w:rsidP="00137016">
            <w:pPr>
              <w:jc w:val="center"/>
            </w:pPr>
            <w:r w:rsidRPr="00F24602">
              <w:t>на момент составления бизнес-плана,</w:t>
            </w:r>
          </w:p>
          <w:p w:rsidR="00521CBA" w:rsidRPr="00F24602" w:rsidRDefault="00521CBA" w:rsidP="00137016">
            <w:pPr>
              <w:jc w:val="center"/>
            </w:pPr>
            <w:r w:rsidRPr="00F24602">
              <w:t>руб.</w:t>
            </w:r>
          </w:p>
        </w:tc>
        <w:tc>
          <w:tcPr>
            <w:tcW w:w="2055" w:type="dxa"/>
          </w:tcPr>
          <w:p w:rsidR="00521CBA" w:rsidRPr="00F24602" w:rsidRDefault="00521CBA" w:rsidP="00137016">
            <w:pPr>
              <w:ind w:hanging="3"/>
              <w:jc w:val="center"/>
            </w:pPr>
            <w:r w:rsidRPr="00F24602">
              <w:t xml:space="preserve">Доля </w:t>
            </w:r>
            <w:proofErr w:type="gramStart"/>
            <w:r w:rsidRPr="00F24602">
              <w:t>выручки</w:t>
            </w:r>
            <w:proofErr w:type="gramEnd"/>
            <w:r w:rsidRPr="00F24602">
              <w:t xml:space="preserve"> в общем</w:t>
            </w:r>
          </w:p>
          <w:p w:rsidR="00521CBA" w:rsidRPr="00F24602" w:rsidRDefault="00521CBA" w:rsidP="00137016">
            <w:pPr>
              <w:ind w:hanging="3"/>
              <w:jc w:val="center"/>
            </w:pPr>
            <w:proofErr w:type="gramStart"/>
            <w:r w:rsidRPr="00F24602">
              <w:t>объеме</w:t>
            </w:r>
            <w:proofErr w:type="gramEnd"/>
            <w:r w:rsidRPr="00F24602">
              <w:t xml:space="preserve"> выручки, %</w:t>
            </w:r>
          </w:p>
          <w:p w:rsidR="00521CBA" w:rsidRPr="00F24602" w:rsidRDefault="00521CBA" w:rsidP="00137016">
            <w:pPr>
              <w:jc w:val="center"/>
            </w:pPr>
          </w:p>
        </w:tc>
        <w:tc>
          <w:tcPr>
            <w:tcW w:w="1838" w:type="dxa"/>
          </w:tcPr>
          <w:p w:rsidR="00521CBA" w:rsidRPr="00F24602" w:rsidRDefault="00521CBA" w:rsidP="00137016">
            <w:pPr>
              <w:jc w:val="center"/>
            </w:pPr>
            <w:r w:rsidRPr="00F24602">
              <w:t>С какого момента</w:t>
            </w:r>
          </w:p>
          <w:p w:rsidR="00521CBA" w:rsidRPr="00F24602" w:rsidRDefault="00521CBA" w:rsidP="00137016">
            <w:pPr>
              <w:jc w:val="center"/>
            </w:pPr>
            <w:r w:rsidRPr="00F24602">
              <w:t>осуществляется</w:t>
            </w:r>
          </w:p>
          <w:p w:rsidR="00521CBA" w:rsidRPr="00F24602" w:rsidRDefault="00521CBA" w:rsidP="00137016">
            <w:pPr>
              <w:jc w:val="center"/>
            </w:pPr>
            <w:r w:rsidRPr="00F24602">
              <w:t>данный вид</w:t>
            </w:r>
          </w:p>
          <w:p w:rsidR="00521CBA" w:rsidRPr="00F24602" w:rsidRDefault="00521CBA" w:rsidP="00137016">
            <w:pPr>
              <w:jc w:val="center"/>
            </w:pPr>
            <w:r w:rsidRPr="00F24602">
              <w:t>деятельности</w:t>
            </w:r>
          </w:p>
          <w:p w:rsidR="00521CBA" w:rsidRPr="00F24602" w:rsidRDefault="00521CBA" w:rsidP="00137016">
            <w:pPr>
              <w:jc w:val="center"/>
            </w:pPr>
            <w:r w:rsidRPr="00F24602">
              <w:t>(месяц, год)</w:t>
            </w:r>
          </w:p>
        </w:tc>
      </w:tr>
      <w:tr w:rsidR="00521CBA" w:rsidRPr="00D23B7E" w:rsidTr="00137016">
        <w:trPr>
          <w:jc w:val="center"/>
        </w:trPr>
        <w:tc>
          <w:tcPr>
            <w:tcW w:w="1022" w:type="dxa"/>
          </w:tcPr>
          <w:p w:rsidR="00521CBA" w:rsidRPr="00F24602" w:rsidRDefault="00521CBA" w:rsidP="00137016">
            <w:pPr>
              <w:jc w:val="center"/>
            </w:pPr>
            <w:r w:rsidRPr="00F24602">
              <w:t>1</w:t>
            </w:r>
          </w:p>
        </w:tc>
        <w:tc>
          <w:tcPr>
            <w:tcW w:w="1921" w:type="dxa"/>
          </w:tcPr>
          <w:p w:rsidR="00521CBA" w:rsidRPr="00F24602" w:rsidRDefault="007277F2" w:rsidP="00137016">
            <w:pPr>
              <w:jc w:val="center"/>
            </w:pPr>
            <w:r>
              <w:t>Деятельность автомобильного грузового транспорта</w:t>
            </w:r>
          </w:p>
        </w:tc>
        <w:tc>
          <w:tcPr>
            <w:tcW w:w="1165" w:type="dxa"/>
          </w:tcPr>
          <w:p w:rsidR="00521CBA" w:rsidRPr="00F24602" w:rsidRDefault="007277F2" w:rsidP="00137016">
            <w:pPr>
              <w:jc w:val="center"/>
            </w:pPr>
            <w:r>
              <w:t>60.24</w:t>
            </w:r>
          </w:p>
        </w:tc>
        <w:tc>
          <w:tcPr>
            <w:tcW w:w="1701" w:type="dxa"/>
          </w:tcPr>
          <w:p w:rsidR="00521CBA" w:rsidRPr="00F24602" w:rsidRDefault="007277F2" w:rsidP="00137016">
            <w:pPr>
              <w:jc w:val="center"/>
            </w:pPr>
            <w:r>
              <w:t>600000</w:t>
            </w:r>
          </w:p>
        </w:tc>
        <w:tc>
          <w:tcPr>
            <w:tcW w:w="2055" w:type="dxa"/>
          </w:tcPr>
          <w:p w:rsidR="00521CBA" w:rsidRPr="00F24602" w:rsidRDefault="007277F2" w:rsidP="00137016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521CBA" w:rsidRPr="00F24602" w:rsidRDefault="007277F2" w:rsidP="00137016">
            <w:pPr>
              <w:jc w:val="center"/>
            </w:pPr>
            <w:r>
              <w:t>февраль 2015 г.</w:t>
            </w:r>
          </w:p>
        </w:tc>
      </w:tr>
      <w:tr w:rsidR="00521CBA" w:rsidRPr="00D23B7E" w:rsidTr="00137016">
        <w:trPr>
          <w:jc w:val="center"/>
        </w:trPr>
        <w:tc>
          <w:tcPr>
            <w:tcW w:w="1022" w:type="dxa"/>
          </w:tcPr>
          <w:p w:rsidR="00521CBA" w:rsidRPr="00F24602" w:rsidRDefault="00521CBA" w:rsidP="00137016">
            <w:pPr>
              <w:jc w:val="center"/>
            </w:pPr>
            <w:r w:rsidRPr="00F24602">
              <w:t>2</w:t>
            </w:r>
          </w:p>
        </w:tc>
        <w:tc>
          <w:tcPr>
            <w:tcW w:w="1921" w:type="dxa"/>
          </w:tcPr>
          <w:p w:rsidR="00521CBA" w:rsidRPr="00F24602" w:rsidRDefault="007277F2" w:rsidP="00137016">
            <w:pPr>
              <w:jc w:val="center"/>
            </w:pPr>
            <w:r>
              <w:t xml:space="preserve">Деятельность автомобильного грузового </w:t>
            </w:r>
            <w:r>
              <w:lastRenderedPageBreak/>
              <w:t>специализированного транспорта</w:t>
            </w:r>
          </w:p>
        </w:tc>
        <w:tc>
          <w:tcPr>
            <w:tcW w:w="1165" w:type="dxa"/>
          </w:tcPr>
          <w:p w:rsidR="00521CBA" w:rsidRPr="00F24602" w:rsidRDefault="007277F2" w:rsidP="00137016">
            <w:pPr>
              <w:jc w:val="center"/>
            </w:pPr>
            <w:r>
              <w:lastRenderedPageBreak/>
              <w:t>60.24.1</w:t>
            </w:r>
          </w:p>
        </w:tc>
        <w:tc>
          <w:tcPr>
            <w:tcW w:w="1701" w:type="dxa"/>
          </w:tcPr>
          <w:p w:rsidR="00521CBA" w:rsidRPr="00F24602" w:rsidRDefault="007277F2" w:rsidP="00137016">
            <w:pPr>
              <w:jc w:val="center"/>
            </w:pPr>
            <w:r>
              <w:t>0</w:t>
            </w:r>
          </w:p>
        </w:tc>
        <w:tc>
          <w:tcPr>
            <w:tcW w:w="2055" w:type="dxa"/>
          </w:tcPr>
          <w:p w:rsidR="00521CBA" w:rsidRPr="00F24602" w:rsidRDefault="007277F2" w:rsidP="00137016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521CBA" w:rsidRPr="00F24602" w:rsidRDefault="007277F2" w:rsidP="00137016">
            <w:pPr>
              <w:jc w:val="center"/>
            </w:pPr>
            <w:r>
              <w:t>-</w:t>
            </w:r>
          </w:p>
        </w:tc>
      </w:tr>
      <w:tr w:rsidR="00521CBA" w:rsidRPr="00D23B7E" w:rsidTr="00137016">
        <w:trPr>
          <w:jc w:val="center"/>
        </w:trPr>
        <w:tc>
          <w:tcPr>
            <w:tcW w:w="1022" w:type="dxa"/>
          </w:tcPr>
          <w:p w:rsidR="00521CBA" w:rsidRPr="00F24602" w:rsidRDefault="00521CBA" w:rsidP="00137016">
            <w:pPr>
              <w:jc w:val="center"/>
            </w:pPr>
            <w:r w:rsidRPr="00F24602">
              <w:lastRenderedPageBreak/>
              <w:t>…</w:t>
            </w:r>
          </w:p>
        </w:tc>
        <w:tc>
          <w:tcPr>
            <w:tcW w:w="1921" w:type="dxa"/>
          </w:tcPr>
          <w:p w:rsidR="00521CBA" w:rsidRPr="00F24602" w:rsidRDefault="00521CBA" w:rsidP="00137016">
            <w:pPr>
              <w:jc w:val="center"/>
            </w:pPr>
          </w:p>
        </w:tc>
        <w:tc>
          <w:tcPr>
            <w:tcW w:w="1165" w:type="dxa"/>
          </w:tcPr>
          <w:p w:rsidR="00521CBA" w:rsidRPr="00F24602" w:rsidRDefault="00521CBA" w:rsidP="00137016">
            <w:pPr>
              <w:jc w:val="center"/>
            </w:pPr>
          </w:p>
        </w:tc>
        <w:tc>
          <w:tcPr>
            <w:tcW w:w="1701" w:type="dxa"/>
          </w:tcPr>
          <w:p w:rsidR="00521CBA" w:rsidRPr="00F24602" w:rsidRDefault="00521CBA" w:rsidP="00137016">
            <w:pPr>
              <w:jc w:val="center"/>
            </w:pPr>
          </w:p>
        </w:tc>
        <w:tc>
          <w:tcPr>
            <w:tcW w:w="2055" w:type="dxa"/>
          </w:tcPr>
          <w:p w:rsidR="00521CBA" w:rsidRPr="00F24602" w:rsidRDefault="00521CBA" w:rsidP="00137016">
            <w:pPr>
              <w:jc w:val="center"/>
            </w:pPr>
          </w:p>
        </w:tc>
        <w:tc>
          <w:tcPr>
            <w:tcW w:w="1838" w:type="dxa"/>
          </w:tcPr>
          <w:p w:rsidR="00521CBA" w:rsidRPr="00F24602" w:rsidRDefault="00521CBA" w:rsidP="00137016">
            <w:pPr>
              <w:jc w:val="center"/>
            </w:pPr>
          </w:p>
        </w:tc>
      </w:tr>
      <w:tr w:rsidR="00521CBA" w:rsidRPr="00D23B7E" w:rsidTr="00137016">
        <w:trPr>
          <w:jc w:val="center"/>
        </w:trPr>
        <w:tc>
          <w:tcPr>
            <w:tcW w:w="1022" w:type="dxa"/>
          </w:tcPr>
          <w:p w:rsidR="00521CBA" w:rsidRPr="00F24602" w:rsidRDefault="00521CBA" w:rsidP="00137016">
            <w:pPr>
              <w:jc w:val="center"/>
            </w:pPr>
            <w:r w:rsidRPr="00F24602">
              <w:t>ИТОГО</w:t>
            </w:r>
          </w:p>
        </w:tc>
        <w:tc>
          <w:tcPr>
            <w:tcW w:w="1921" w:type="dxa"/>
          </w:tcPr>
          <w:p w:rsidR="00521CBA" w:rsidRPr="00F24602" w:rsidRDefault="00521CBA" w:rsidP="00137016">
            <w:pPr>
              <w:jc w:val="center"/>
            </w:pPr>
          </w:p>
        </w:tc>
        <w:tc>
          <w:tcPr>
            <w:tcW w:w="1165" w:type="dxa"/>
          </w:tcPr>
          <w:p w:rsidR="00521CBA" w:rsidRPr="00F24602" w:rsidRDefault="00521CBA" w:rsidP="00137016">
            <w:pPr>
              <w:jc w:val="center"/>
            </w:pPr>
          </w:p>
        </w:tc>
        <w:tc>
          <w:tcPr>
            <w:tcW w:w="1701" w:type="dxa"/>
          </w:tcPr>
          <w:p w:rsidR="00521CBA" w:rsidRPr="00F24602" w:rsidRDefault="007277F2" w:rsidP="00137016">
            <w:pPr>
              <w:jc w:val="center"/>
            </w:pPr>
            <w:r>
              <w:t>600000</w:t>
            </w:r>
          </w:p>
        </w:tc>
        <w:tc>
          <w:tcPr>
            <w:tcW w:w="2055" w:type="dxa"/>
          </w:tcPr>
          <w:p w:rsidR="00521CBA" w:rsidRPr="00F24602" w:rsidRDefault="00521CBA" w:rsidP="00137016">
            <w:pPr>
              <w:jc w:val="center"/>
            </w:pPr>
          </w:p>
        </w:tc>
        <w:tc>
          <w:tcPr>
            <w:tcW w:w="1838" w:type="dxa"/>
          </w:tcPr>
          <w:p w:rsidR="00521CBA" w:rsidRPr="00F24602" w:rsidRDefault="00521CBA" w:rsidP="00137016">
            <w:pPr>
              <w:jc w:val="center"/>
            </w:pPr>
          </w:p>
        </w:tc>
      </w:tr>
    </w:tbl>
    <w:p w:rsidR="007277F2" w:rsidRDefault="00521CBA" w:rsidP="007277F2">
      <w:pPr>
        <w:jc w:val="both"/>
        <w:rPr>
          <w:sz w:val="28"/>
          <w:szCs w:val="28"/>
        </w:rPr>
      </w:pPr>
      <w:r w:rsidRPr="00F24602">
        <w:rPr>
          <w:sz w:val="28"/>
          <w:szCs w:val="28"/>
        </w:rPr>
        <w:t>Дата фактического (планируемого) начала дея</w:t>
      </w:r>
      <w:r w:rsidR="007277F2">
        <w:rPr>
          <w:sz w:val="28"/>
          <w:szCs w:val="28"/>
        </w:rPr>
        <w:t>тельности (реализации проекта). Начала осуществления деятельности – февраль 2015 г. Указанный срок связан с датой начала действия договорных отношений с основными клиентами и, одновременно, с освоением рынка услуг в области осуществления деятельности и процессом наработки клиентской базы.</w:t>
      </w:r>
    </w:p>
    <w:p w:rsidR="00521CBA" w:rsidRPr="00F24602" w:rsidRDefault="007277F2" w:rsidP="007277F2">
      <w:pPr>
        <w:jc w:val="both"/>
        <w:rPr>
          <w:sz w:val="28"/>
          <w:szCs w:val="28"/>
        </w:rPr>
      </w:pPr>
      <w:r w:rsidRPr="00F24602">
        <w:rPr>
          <w:sz w:val="28"/>
          <w:szCs w:val="28"/>
        </w:rPr>
        <w:t>Обоснование срока реализации проекта.</w:t>
      </w:r>
      <w:r>
        <w:rPr>
          <w:sz w:val="28"/>
          <w:szCs w:val="28"/>
        </w:rPr>
        <w:t xml:space="preserve"> Основным видом экономической деятельности, согласно выписке из единого государственного реестра индивидуальных предпринимателей, и по которому ожидается получение основной доли выручки, является деятельность автомобильного грузового транспорта.</w:t>
      </w:r>
    </w:p>
    <w:p w:rsidR="00521CBA" w:rsidRPr="00F24602" w:rsidRDefault="00521CBA" w:rsidP="00521CBA">
      <w:pPr>
        <w:rPr>
          <w:sz w:val="28"/>
          <w:szCs w:val="28"/>
        </w:rPr>
      </w:pPr>
    </w:p>
    <w:p w:rsidR="00521CBA" w:rsidRPr="00AA6792" w:rsidRDefault="00521CBA" w:rsidP="00521CBA">
      <w:pPr>
        <w:jc w:val="center"/>
        <w:rPr>
          <w:b/>
          <w:bCs/>
          <w:sz w:val="28"/>
          <w:szCs w:val="28"/>
        </w:rPr>
      </w:pPr>
      <w:r w:rsidRPr="00AA6792">
        <w:rPr>
          <w:b/>
          <w:bCs/>
          <w:sz w:val="28"/>
          <w:szCs w:val="28"/>
        </w:rPr>
        <w:t>3. ОПИСАНИЕ ПРОДУКЦИИ, УСЛУГ</w:t>
      </w:r>
    </w:p>
    <w:p w:rsidR="00521CBA" w:rsidRDefault="00521CBA" w:rsidP="00521CBA">
      <w:pPr>
        <w:ind w:firstLine="851"/>
        <w:jc w:val="both"/>
        <w:rPr>
          <w:sz w:val="28"/>
          <w:szCs w:val="28"/>
        </w:rPr>
      </w:pPr>
      <w:r w:rsidRPr="00F24602">
        <w:rPr>
          <w:sz w:val="28"/>
          <w:szCs w:val="28"/>
        </w:rPr>
        <w:t>3.1. Краткое описание производимой (планируемой к производству) продукции, товаров, работ, услуг.</w:t>
      </w:r>
    </w:p>
    <w:p w:rsidR="00D257D8" w:rsidRPr="00F24602" w:rsidRDefault="00D257D8" w:rsidP="00521C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услугами компании будут являться перевозки груза максимальной массой 27 т и объемом до 92 </w:t>
      </w:r>
      <w:proofErr w:type="spellStart"/>
      <w:r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>. грузовым транспортом, а также погрузо-разгрузочные работы при осуществлении вышеуказанной услуги.</w:t>
      </w:r>
    </w:p>
    <w:p w:rsidR="00521CBA" w:rsidRPr="00F24602" w:rsidRDefault="00521CBA" w:rsidP="00521CBA">
      <w:pPr>
        <w:ind w:firstLine="851"/>
        <w:jc w:val="both"/>
        <w:rPr>
          <w:sz w:val="28"/>
          <w:szCs w:val="28"/>
        </w:rPr>
      </w:pPr>
      <w:r w:rsidRPr="00F24602">
        <w:rPr>
          <w:sz w:val="28"/>
          <w:szCs w:val="28"/>
        </w:rPr>
        <w:t xml:space="preserve">3.2. Описание приобретенных прав на франшизу (паушальный взнос) при заключении договора коммерческой концессии (при наличии). </w:t>
      </w:r>
    </w:p>
    <w:p w:rsidR="00521CBA" w:rsidRDefault="00521CBA" w:rsidP="00521CBA">
      <w:pPr>
        <w:ind w:firstLine="851"/>
        <w:jc w:val="both"/>
        <w:rPr>
          <w:sz w:val="28"/>
          <w:szCs w:val="28"/>
        </w:rPr>
      </w:pPr>
      <w:r w:rsidRPr="00F24602">
        <w:rPr>
          <w:sz w:val="28"/>
          <w:szCs w:val="28"/>
        </w:rPr>
        <w:t>3.3. Ценовая политика.</w:t>
      </w:r>
    </w:p>
    <w:p w:rsidR="00D257D8" w:rsidRPr="00D257D8" w:rsidRDefault="00D257D8" w:rsidP="00521C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Планируется оказание услуг по перевозке грузов грузовым автомобилем </w:t>
      </w:r>
      <w:r w:rsidRPr="008B6317">
        <w:rPr>
          <w:sz w:val="28"/>
          <w:szCs w:val="28"/>
        </w:rPr>
        <w:t xml:space="preserve">марки </w:t>
      </w:r>
      <w:r>
        <w:rPr>
          <w:sz w:val="28"/>
          <w:szCs w:val="28"/>
          <w:lang w:val="en-US"/>
        </w:rPr>
        <w:t>Volvo</w:t>
      </w:r>
      <w:r>
        <w:rPr>
          <w:sz w:val="28"/>
          <w:szCs w:val="28"/>
        </w:rPr>
        <w:t xml:space="preserve">. При этом предполагается установить </w:t>
      </w:r>
      <w:r w:rsidR="008C174E">
        <w:rPr>
          <w:sz w:val="28"/>
          <w:szCs w:val="28"/>
        </w:rPr>
        <w:t xml:space="preserve">конкурентоспособный уровень цен. Так, исходя из сложившегося на сегодняшний день среднего уровня </w:t>
      </w:r>
      <w:proofErr w:type="gramStart"/>
      <w:r w:rsidR="008C174E">
        <w:rPr>
          <w:sz w:val="28"/>
          <w:szCs w:val="28"/>
        </w:rPr>
        <w:t>расценок</w:t>
      </w:r>
      <w:proofErr w:type="gramEnd"/>
      <w:r w:rsidR="008C174E">
        <w:rPr>
          <w:sz w:val="28"/>
          <w:szCs w:val="28"/>
        </w:rPr>
        <w:t xml:space="preserve"> на данный вид услуг, для расчета бизнес-плана стоимость оказания услуг по транспортировке груза принята 28 руб./км. </w:t>
      </w:r>
    </w:p>
    <w:p w:rsidR="00521CBA" w:rsidRDefault="00521CBA" w:rsidP="00521C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F24602">
        <w:rPr>
          <w:sz w:val="28"/>
          <w:szCs w:val="28"/>
        </w:rPr>
        <w:t>Иная информация (по усмотрению субъекта малого предпринимательства).</w:t>
      </w:r>
    </w:p>
    <w:p w:rsidR="008C174E" w:rsidRPr="008C174E" w:rsidRDefault="008C174E" w:rsidP="00521C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 предоставляет свои услуги на </w:t>
      </w:r>
      <w:r w:rsidRPr="008C174E">
        <w:rPr>
          <w:sz w:val="28"/>
          <w:szCs w:val="28"/>
        </w:rPr>
        <w:t>высоком и качественном уровне</w:t>
      </w:r>
      <w:r>
        <w:rPr>
          <w:sz w:val="28"/>
          <w:szCs w:val="28"/>
        </w:rPr>
        <w:t>,</w:t>
      </w:r>
      <w:r w:rsidRPr="008C174E">
        <w:rPr>
          <w:sz w:val="28"/>
          <w:szCs w:val="28"/>
        </w:rPr>
        <w:t xml:space="preserve"> </w:t>
      </w:r>
      <w:r>
        <w:rPr>
          <w:sz w:val="28"/>
          <w:szCs w:val="28"/>
        </w:rPr>
        <w:t>гарантирует</w:t>
      </w:r>
      <w:r w:rsidRPr="008C174E">
        <w:rPr>
          <w:sz w:val="28"/>
          <w:szCs w:val="28"/>
        </w:rPr>
        <w:t xml:space="preserve"> точность и своевременность доставки, надежность, скорость, целостность и оперативность</w:t>
      </w:r>
      <w:r>
        <w:rPr>
          <w:sz w:val="28"/>
          <w:szCs w:val="28"/>
        </w:rPr>
        <w:t>.</w:t>
      </w:r>
    </w:p>
    <w:p w:rsidR="00521CBA" w:rsidRPr="00F24602" w:rsidRDefault="00521CBA" w:rsidP="00521CBA">
      <w:pPr>
        <w:rPr>
          <w:sz w:val="28"/>
          <w:szCs w:val="28"/>
        </w:rPr>
      </w:pPr>
    </w:p>
    <w:p w:rsidR="00521CBA" w:rsidRDefault="00521CBA" w:rsidP="00521CBA">
      <w:pPr>
        <w:jc w:val="center"/>
        <w:rPr>
          <w:b/>
          <w:bCs/>
          <w:sz w:val="28"/>
          <w:szCs w:val="28"/>
        </w:rPr>
      </w:pPr>
      <w:r w:rsidRPr="00AA6792">
        <w:rPr>
          <w:b/>
          <w:bCs/>
          <w:sz w:val="28"/>
          <w:szCs w:val="28"/>
        </w:rPr>
        <w:t>4. МАРКЕТИНГОВЫЙ ПЛАН</w:t>
      </w:r>
    </w:p>
    <w:p w:rsidR="00521CBA" w:rsidRDefault="00521CBA" w:rsidP="00521CBA">
      <w:pPr>
        <w:ind w:firstLine="851"/>
        <w:jc w:val="both"/>
        <w:rPr>
          <w:sz w:val="28"/>
          <w:szCs w:val="28"/>
        </w:rPr>
      </w:pPr>
      <w:r w:rsidRPr="008D1604">
        <w:rPr>
          <w:sz w:val="28"/>
          <w:szCs w:val="28"/>
        </w:rPr>
        <w:t>4.1. Потенциальные потребители про</w:t>
      </w:r>
      <w:r w:rsidR="00CB3875">
        <w:rPr>
          <w:sz w:val="28"/>
          <w:szCs w:val="28"/>
        </w:rPr>
        <w:t>дукции (товаров, работ, услуг).</w:t>
      </w:r>
    </w:p>
    <w:p w:rsidR="00CB3875" w:rsidRPr="008D1604" w:rsidRDefault="00CB3875" w:rsidP="00521C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Потенциальными потребителями услуг являются юридические лица, крупные и средние компании промышленной сферы деятельности Краснодарского края и ближайших регионов РФ, регулярно нуждающиеся в транспортировке товаров и производственного сырья преимущественно на дальние расстояния, за пределы региона.</w:t>
      </w:r>
    </w:p>
    <w:p w:rsidR="00521CBA" w:rsidRDefault="00CB3875" w:rsidP="00521C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 Реклама.</w:t>
      </w:r>
    </w:p>
    <w:p w:rsidR="00CB3875" w:rsidRDefault="00CB3875" w:rsidP="00521C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объемов оказания услуг и привлечение клиентов </w:t>
      </w:r>
      <w:r>
        <w:rPr>
          <w:sz w:val="28"/>
          <w:szCs w:val="28"/>
        </w:rPr>
        <w:lastRenderedPageBreak/>
        <w:t>планируется осуществлять по двум направлениям:</w:t>
      </w:r>
    </w:p>
    <w:p w:rsidR="00CB3875" w:rsidRDefault="00CB3875" w:rsidP="00521C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личные контакты с руководителями фирм, индивидуальными предпринимателями;</w:t>
      </w:r>
    </w:p>
    <w:p w:rsidR="00CB3875" w:rsidRDefault="00CB3875" w:rsidP="00521C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торговыми базами и оптовыми продавцами непищевой продукции;</w:t>
      </w:r>
    </w:p>
    <w:p w:rsidR="00CB3875" w:rsidRDefault="00CB3875" w:rsidP="00521C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прямое сотрудничество с </w:t>
      </w:r>
      <w:r w:rsidR="00E810A3">
        <w:rPr>
          <w:sz w:val="28"/>
          <w:szCs w:val="28"/>
        </w:rPr>
        <w:t>диспетчерскими логическими службами;</w:t>
      </w:r>
    </w:p>
    <w:p w:rsidR="00E810A3" w:rsidRPr="008D1604" w:rsidRDefault="00E810A3" w:rsidP="00521C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поиск клиентов на специализированном сайте.</w:t>
      </w:r>
    </w:p>
    <w:p w:rsidR="00521CBA" w:rsidRDefault="00521CBA" w:rsidP="00521CBA">
      <w:pPr>
        <w:ind w:firstLine="851"/>
        <w:jc w:val="both"/>
        <w:rPr>
          <w:sz w:val="28"/>
          <w:szCs w:val="28"/>
        </w:rPr>
      </w:pPr>
      <w:r w:rsidRPr="008D1604">
        <w:rPr>
          <w:sz w:val="28"/>
          <w:szCs w:val="28"/>
        </w:rPr>
        <w:t>4.3. Конкурентные преимущества и недостатки продукции (товаров, работ, услуг). Либо конкурентные преимущества отсутствуют, если спрос значительно превышает предложение по данной категории товаров, работ, услуг.</w:t>
      </w:r>
    </w:p>
    <w:p w:rsidR="00E810A3" w:rsidRDefault="00E810A3" w:rsidP="00521C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 основным рискам можно отнести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E810A3" w:rsidRDefault="00E810A3" w:rsidP="00521C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уменьшение грузооборота, на что может повлиять ухудшение экономической ситуации в регионе и сезонность;</w:t>
      </w:r>
    </w:p>
    <w:p w:rsidR="00E810A3" w:rsidRDefault="00E810A3" w:rsidP="00521C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стоимости ГСМ и запчастей;</w:t>
      </w:r>
    </w:p>
    <w:p w:rsidR="00E810A3" w:rsidRPr="008D1604" w:rsidRDefault="00E810A3" w:rsidP="00E810A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налоговой политики государства.</w:t>
      </w:r>
    </w:p>
    <w:p w:rsidR="00521CBA" w:rsidRDefault="00521CBA" w:rsidP="00521CBA">
      <w:pPr>
        <w:ind w:firstLine="851"/>
        <w:jc w:val="both"/>
        <w:rPr>
          <w:sz w:val="28"/>
          <w:szCs w:val="28"/>
        </w:rPr>
      </w:pPr>
      <w:r w:rsidRPr="008D1604">
        <w:rPr>
          <w:sz w:val="28"/>
          <w:szCs w:val="28"/>
        </w:rPr>
        <w:t>4.4. Иная информация (по усмотрению субъекта малого предпринимательства).</w:t>
      </w:r>
    </w:p>
    <w:p w:rsidR="00E810A3" w:rsidRPr="008D1604" w:rsidRDefault="00E810A3" w:rsidP="00521C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Удобная правовая форма реализации осваиваемого вида деятельности, невысокий уровень финансовых издержек и трудозатрат, быстрая окупаемость приводит к насыщению рынка услуг по автомобильной перевозке груза. В данных условиях работы преимуществом в реализации этого проекта является то, что к моменту создания предприятия и начала осуществления деятельности были определены потребители услуг, имелась договоренность на транспортировку грузов с крупными диспетчерскими службами края.  </w:t>
      </w:r>
    </w:p>
    <w:p w:rsidR="00521CBA" w:rsidRDefault="00521CBA" w:rsidP="00521CBA">
      <w:pPr>
        <w:ind w:firstLine="851"/>
        <w:jc w:val="center"/>
        <w:rPr>
          <w:b/>
          <w:bCs/>
          <w:sz w:val="28"/>
          <w:szCs w:val="28"/>
        </w:rPr>
      </w:pPr>
    </w:p>
    <w:p w:rsidR="00521CBA" w:rsidRPr="00AA6792" w:rsidRDefault="00521CBA" w:rsidP="00521CBA">
      <w:pPr>
        <w:ind w:firstLine="851"/>
        <w:jc w:val="center"/>
        <w:rPr>
          <w:b/>
          <w:bCs/>
          <w:sz w:val="28"/>
          <w:szCs w:val="28"/>
        </w:rPr>
      </w:pPr>
      <w:r w:rsidRPr="00AA6792">
        <w:rPr>
          <w:b/>
          <w:bCs/>
          <w:sz w:val="28"/>
          <w:szCs w:val="28"/>
        </w:rPr>
        <w:t>5. ПРОИЗВОДСТВЕННЫЙ ПЛАН</w:t>
      </w:r>
    </w:p>
    <w:p w:rsidR="00521CBA" w:rsidRPr="00AA6792" w:rsidRDefault="00521CBA" w:rsidP="00521CBA">
      <w:pPr>
        <w:jc w:val="center"/>
        <w:rPr>
          <w:b/>
          <w:bCs/>
          <w:sz w:val="28"/>
          <w:szCs w:val="28"/>
        </w:rPr>
      </w:pPr>
    </w:p>
    <w:p w:rsidR="00521CBA" w:rsidRPr="002101B2" w:rsidRDefault="00521CBA" w:rsidP="00521CBA">
      <w:pPr>
        <w:ind w:firstLine="709"/>
        <w:jc w:val="both"/>
        <w:rPr>
          <w:sz w:val="28"/>
          <w:szCs w:val="28"/>
        </w:rPr>
      </w:pPr>
      <w:r w:rsidRPr="002101B2">
        <w:rPr>
          <w:sz w:val="28"/>
          <w:szCs w:val="28"/>
        </w:rPr>
        <w:t xml:space="preserve">В данном разделе приводятся основные показатели плана производства и реализации продукции (товаров, работ, услуг), предлагаемой в рамках проекта. </w:t>
      </w:r>
    </w:p>
    <w:p w:rsidR="00521CBA" w:rsidRPr="002101B2" w:rsidRDefault="00521CBA" w:rsidP="00521CBA">
      <w:pPr>
        <w:ind w:firstLine="709"/>
        <w:jc w:val="both"/>
        <w:rPr>
          <w:sz w:val="28"/>
          <w:szCs w:val="28"/>
        </w:rPr>
      </w:pPr>
      <w:r w:rsidRPr="002101B2">
        <w:rPr>
          <w:sz w:val="28"/>
          <w:szCs w:val="28"/>
        </w:rPr>
        <w:t xml:space="preserve">Планируемые объемы производства и реализации продукции (товаров, работ, услуг) в натуральном выражении.  </w:t>
      </w:r>
    </w:p>
    <w:p w:rsidR="00521CBA" w:rsidRPr="002101B2" w:rsidRDefault="00521CBA" w:rsidP="00521CBA">
      <w:pPr>
        <w:ind w:firstLine="709"/>
        <w:jc w:val="both"/>
        <w:rPr>
          <w:sz w:val="28"/>
          <w:szCs w:val="28"/>
        </w:rPr>
      </w:pPr>
      <w:r w:rsidRPr="002101B2">
        <w:rPr>
          <w:sz w:val="28"/>
          <w:szCs w:val="28"/>
        </w:rPr>
        <w:t>Описание процесса производства товаров, работ, услуг. Необходимо дать краткое описание технологической цепочки производства. Если в технологическую цепочку встроены другие субъекты, необходимо показать их роль в реализации проекта. Следует описать технологические процессы, которые будут использованы в производстве продукции (товаров, работ, услуг). Если планируется внедрять новые технологии, необходимо дать оценку их влияния на объемы производства.</w:t>
      </w:r>
    </w:p>
    <w:p w:rsidR="00521CBA" w:rsidRDefault="00E810A3" w:rsidP="00521C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услуг по перевозке грузов планируется осуществлять собственными силами грузовым автомобилем, тягачом седельным грузовым</w:t>
      </w:r>
      <w:r w:rsidR="00817A2D">
        <w:rPr>
          <w:sz w:val="28"/>
          <w:szCs w:val="28"/>
        </w:rPr>
        <w:t xml:space="preserve"> марки </w:t>
      </w:r>
      <w:r w:rsidR="00817A2D">
        <w:rPr>
          <w:sz w:val="28"/>
          <w:szCs w:val="28"/>
          <w:lang w:val="en-US"/>
        </w:rPr>
        <w:t>Volvo</w:t>
      </w:r>
      <w:r w:rsidR="00817A2D">
        <w:rPr>
          <w:sz w:val="28"/>
          <w:szCs w:val="28"/>
        </w:rPr>
        <w:t xml:space="preserve"> с полуприцепом. Общая схема работы будет выглядеть следующим образом:</w:t>
      </w:r>
    </w:p>
    <w:p w:rsidR="00817A2D" w:rsidRPr="00817A2D" w:rsidRDefault="00817A2D" w:rsidP="00817A2D">
      <w:pPr>
        <w:ind w:firstLine="709"/>
        <w:jc w:val="both"/>
        <w:rPr>
          <w:sz w:val="28"/>
          <w:szCs w:val="28"/>
        </w:rPr>
      </w:pPr>
      <w:r w:rsidRPr="00817A2D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817A2D">
        <w:rPr>
          <w:sz w:val="28"/>
          <w:szCs w:val="28"/>
        </w:rPr>
        <w:t>прием заказа индивидуальным предпринимателем на осуществление грузоперевозки;</w:t>
      </w:r>
    </w:p>
    <w:p w:rsidR="00817A2D" w:rsidRDefault="00817A2D" w:rsidP="00817A2D">
      <w:pPr>
        <w:ind w:firstLine="709"/>
        <w:rPr>
          <w:sz w:val="28"/>
          <w:szCs w:val="28"/>
        </w:rPr>
      </w:pPr>
      <w:r w:rsidRPr="00817A2D">
        <w:rPr>
          <w:sz w:val="28"/>
          <w:szCs w:val="28"/>
        </w:rPr>
        <w:lastRenderedPageBreak/>
        <w:t xml:space="preserve">2) </w:t>
      </w:r>
      <w:r>
        <w:rPr>
          <w:sz w:val="28"/>
          <w:szCs w:val="28"/>
        </w:rPr>
        <w:t>планирование оптимального маршрута, применяя специально разработанные графики;</w:t>
      </w:r>
    </w:p>
    <w:p w:rsidR="00817A2D" w:rsidRDefault="00817A2D" w:rsidP="00817A2D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 исполнение заказа.</w:t>
      </w:r>
    </w:p>
    <w:p w:rsidR="00817A2D" w:rsidRDefault="00817A2D" w:rsidP="00817A2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Стоимость грузоперевозок установлена среднерыночная, конкурентоспособная:</w:t>
      </w:r>
    </w:p>
    <w:p w:rsidR="00817A2D" w:rsidRDefault="00817A2D" w:rsidP="00817A2D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стоимость часа работы 1250 руб.;</w:t>
      </w:r>
    </w:p>
    <w:p w:rsidR="00817A2D" w:rsidRDefault="00817A2D" w:rsidP="00817A2D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стоимость ки</w:t>
      </w:r>
      <w:r w:rsidR="00137016">
        <w:rPr>
          <w:sz w:val="28"/>
          <w:szCs w:val="28"/>
        </w:rPr>
        <w:t>ло</w:t>
      </w:r>
      <w:r>
        <w:rPr>
          <w:sz w:val="28"/>
          <w:szCs w:val="28"/>
        </w:rPr>
        <w:t>метра 28 рублей</w:t>
      </w:r>
      <w:r w:rsidR="00137016">
        <w:rPr>
          <w:sz w:val="28"/>
          <w:szCs w:val="28"/>
        </w:rPr>
        <w:t>.</w:t>
      </w:r>
    </w:p>
    <w:p w:rsidR="00137016" w:rsidRDefault="00137016" w:rsidP="00817A2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установленном режиме работы, учитывая время, затраченное на погрузо-разгрузочные работы, среднее расстояние пути, которое возможно проделать в неделю составляет не более 1500 км.</w:t>
      </w:r>
    </w:p>
    <w:p w:rsidR="00137016" w:rsidRDefault="00137016" w:rsidP="00817A2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Место стоянки автомобиля – стоянка на придомовом участке инициатора.</w:t>
      </w:r>
    </w:p>
    <w:p w:rsidR="00137016" w:rsidRDefault="00137016" w:rsidP="00817A2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Техническое обслуживание проводится собственными силами индивидуального предпринимателя.</w:t>
      </w:r>
    </w:p>
    <w:p w:rsidR="00137016" w:rsidRDefault="00137016" w:rsidP="00817A2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Текущий ремонт производится собственными силами индивидуального предпринимателя и с привлечением специализированных станций технического обслуживания грузовых автомобилей.</w:t>
      </w:r>
    </w:p>
    <w:p w:rsidR="00137016" w:rsidRPr="00817A2D" w:rsidRDefault="00137016" w:rsidP="00817A2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Капитальный ремонт проводится специализированными станциями технического обслуживания.</w:t>
      </w:r>
    </w:p>
    <w:p w:rsidR="00521CBA" w:rsidRPr="002101B2" w:rsidRDefault="00521CBA" w:rsidP="00521CBA">
      <w:pPr>
        <w:ind w:firstLine="709"/>
        <w:jc w:val="both"/>
        <w:rPr>
          <w:sz w:val="28"/>
          <w:szCs w:val="28"/>
        </w:rPr>
      </w:pPr>
      <w:r w:rsidRPr="002101B2">
        <w:rPr>
          <w:sz w:val="28"/>
          <w:szCs w:val="28"/>
        </w:rPr>
        <w:t>5.1. Таблица основных фондов и нематериальных активов, прав на франшизу (паушальный взнос), необходимых для реализации проекта:</w:t>
      </w:r>
    </w:p>
    <w:p w:rsidR="00521CBA" w:rsidRPr="002101B2" w:rsidRDefault="00521CBA" w:rsidP="00521CBA">
      <w:pPr>
        <w:ind w:firstLine="709"/>
        <w:jc w:val="both"/>
        <w:rPr>
          <w:sz w:val="28"/>
          <w:szCs w:val="28"/>
        </w:rPr>
      </w:pPr>
      <w:r w:rsidRPr="002101B2">
        <w:rPr>
          <w:sz w:val="28"/>
          <w:szCs w:val="28"/>
        </w:rPr>
        <w:t>5.</w:t>
      </w:r>
      <w:r w:rsidR="00137016">
        <w:rPr>
          <w:sz w:val="28"/>
          <w:szCs w:val="28"/>
        </w:rPr>
        <w:t>1.1. На текущий финансовый (20</w:t>
      </w:r>
      <w:r w:rsidR="00137016">
        <w:rPr>
          <w:sz w:val="28"/>
          <w:szCs w:val="28"/>
          <w:u w:val="single"/>
        </w:rPr>
        <w:t>15</w:t>
      </w:r>
      <w:r w:rsidRPr="002101B2">
        <w:rPr>
          <w:sz w:val="28"/>
          <w:szCs w:val="28"/>
        </w:rPr>
        <w:t>) год, а также приобретенные основные фонды, созданные, приобретенные и сопровождаемые нематериальные активы, приобретенные права на франшизу (паушальный взнос) при заключении договора коммерческой концес</w:t>
      </w:r>
      <w:r w:rsidR="00137016">
        <w:rPr>
          <w:sz w:val="28"/>
          <w:szCs w:val="28"/>
        </w:rPr>
        <w:t>сии в прошедшем финансовом (2015</w:t>
      </w:r>
      <w:r w:rsidRPr="002101B2">
        <w:rPr>
          <w:sz w:val="28"/>
          <w:szCs w:val="28"/>
        </w:rPr>
        <w:t>) году (при наличии):</w:t>
      </w:r>
    </w:p>
    <w:p w:rsidR="00521CBA" w:rsidRPr="00D23B7E" w:rsidRDefault="00521CBA" w:rsidP="00521CBA">
      <w:pPr>
        <w:ind w:firstLine="709"/>
        <w:jc w:val="both"/>
      </w:pPr>
    </w:p>
    <w:tbl>
      <w:tblPr>
        <w:tblW w:w="976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48"/>
        <w:gridCol w:w="1379"/>
        <w:gridCol w:w="851"/>
        <w:gridCol w:w="1130"/>
        <w:gridCol w:w="850"/>
        <w:gridCol w:w="970"/>
        <w:gridCol w:w="993"/>
        <w:gridCol w:w="967"/>
        <w:gridCol w:w="980"/>
      </w:tblGrid>
      <w:tr w:rsidR="00521CBA" w:rsidRPr="00D23B7E" w:rsidTr="00137016">
        <w:tc>
          <w:tcPr>
            <w:tcW w:w="1648" w:type="dxa"/>
          </w:tcPr>
          <w:p w:rsidR="00521CBA" w:rsidRPr="002101B2" w:rsidRDefault="00521CBA" w:rsidP="00137016">
            <w:pPr>
              <w:jc w:val="center"/>
            </w:pPr>
            <w:r w:rsidRPr="002101B2">
              <w:t>Ресурсы</w:t>
            </w:r>
          </w:p>
        </w:tc>
        <w:tc>
          <w:tcPr>
            <w:tcW w:w="1379" w:type="dxa"/>
          </w:tcPr>
          <w:p w:rsidR="00521CBA" w:rsidRPr="002101B2" w:rsidRDefault="00137016" w:rsidP="00137016">
            <w:pPr>
              <w:ind w:left="-112" w:right="-108"/>
              <w:jc w:val="center"/>
            </w:pPr>
            <w:r>
              <w:t>Право на объект (пользования, собствен</w:t>
            </w:r>
            <w:r w:rsidR="00521CBA" w:rsidRPr="002101B2">
              <w:t>ности, аренды и т.д.)</w:t>
            </w:r>
          </w:p>
        </w:tc>
        <w:tc>
          <w:tcPr>
            <w:tcW w:w="851" w:type="dxa"/>
          </w:tcPr>
          <w:p w:rsidR="00521CBA" w:rsidRPr="002101B2" w:rsidRDefault="00521CBA" w:rsidP="00137016">
            <w:pPr>
              <w:jc w:val="center"/>
            </w:pPr>
            <w:r w:rsidRPr="002101B2">
              <w:t>Цена за ед., тыс. руб.</w:t>
            </w:r>
          </w:p>
        </w:tc>
        <w:tc>
          <w:tcPr>
            <w:tcW w:w="1130" w:type="dxa"/>
          </w:tcPr>
          <w:p w:rsidR="00521CBA" w:rsidRPr="002101B2" w:rsidRDefault="00137016" w:rsidP="00137016">
            <w:pPr>
              <w:jc w:val="center"/>
            </w:pPr>
            <w:r>
              <w:t>Цена за сопровожде</w:t>
            </w:r>
            <w:r w:rsidR="00521CBA" w:rsidRPr="002101B2">
              <w:t>ние</w:t>
            </w:r>
            <w:r>
              <w:t xml:space="preserve"> нематериаль</w:t>
            </w:r>
            <w:r w:rsidR="00521CBA" w:rsidRPr="002101B2">
              <w:t>ного актива (за ед.), тыс. руб.</w:t>
            </w:r>
          </w:p>
        </w:tc>
        <w:tc>
          <w:tcPr>
            <w:tcW w:w="850" w:type="dxa"/>
          </w:tcPr>
          <w:p w:rsidR="00521CBA" w:rsidRPr="002101B2" w:rsidRDefault="00137016" w:rsidP="00137016">
            <w:pPr>
              <w:jc w:val="center"/>
            </w:pPr>
            <w:r>
              <w:t>Количест</w:t>
            </w:r>
            <w:r w:rsidR="00521CBA" w:rsidRPr="002101B2">
              <w:t>во, ед.</w:t>
            </w:r>
          </w:p>
        </w:tc>
        <w:tc>
          <w:tcPr>
            <w:tcW w:w="970" w:type="dxa"/>
          </w:tcPr>
          <w:p w:rsidR="00521CBA" w:rsidRPr="002101B2" w:rsidRDefault="00137016" w:rsidP="00B678B2">
            <w:pPr>
              <w:jc w:val="center"/>
            </w:pPr>
            <w:r>
              <w:t>Стои</w:t>
            </w:r>
            <w:r w:rsidR="00B678B2">
              <w:t>мость, тыс. руб.</w:t>
            </w:r>
          </w:p>
        </w:tc>
        <w:tc>
          <w:tcPr>
            <w:tcW w:w="993" w:type="dxa"/>
          </w:tcPr>
          <w:p w:rsidR="00521CBA" w:rsidRPr="002101B2" w:rsidRDefault="00137016" w:rsidP="00137016">
            <w:pPr>
              <w:ind w:right="-105"/>
              <w:jc w:val="center"/>
            </w:pPr>
            <w:r>
              <w:t>Фактическое местонахож</w:t>
            </w:r>
            <w:r w:rsidR="00521CBA" w:rsidRPr="002101B2">
              <w:t>дение</w:t>
            </w:r>
          </w:p>
        </w:tc>
        <w:tc>
          <w:tcPr>
            <w:tcW w:w="967" w:type="dxa"/>
          </w:tcPr>
          <w:p w:rsidR="00521CBA" w:rsidRPr="002101B2" w:rsidRDefault="00137016" w:rsidP="00B678B2">
            <w:pPr>
              <w:jc w:val="center"/>
            </w:pPr>
            <w:r>
              <w:t>Пло</w:t>
            </w:r>
            <w:r w:rsidR="00521CBA" w:rsidRPr="002101B2">
              <w:t>щадь</w:t>
            </w:r>
            <w:r w:rsidR="00B678B2">
              <w:t xml:space="preserve"> поме</w:t>
            </w:r>
            <w:r w:rsidR="00521CBA" w:rsidRPr="002101B2">
              <w:t>щения,</w:t>
            </w:r>
          </w:p>
          <w:p w:rsidR="00521CBA" w:rsidRPr="002101B2" w:rsidRDefault="00521CBA" w:rsidP="00137016">
            <w:pPr>
              <w:ind w:left="-111" w:right="-193"/>
              <w:jc w:val="center"/>
            </w:pPr>
            <w:r w:rsidRPr="002101B2">
              <w:t xml:space="preserve"> м</w:t>
            </w:r>
            <w:proofErr w:type="gramStart"/>
            <w:r w:rsidRPr="002101B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980" w:type="dxa"/>
          </w:tcPr>
          <w:p w:rsidR="00521CBA" w:rsidRPr="002101B2" w:rsidRDefault="00B678B2" w:rsidP="00137016">
            <w:pPr>
              <w:jc w:val="center"/>
            </w:pPr>
            <w:r>
              <w:t>Коммен</w:t>
            </w:r>
            <w:r w:rsidR="00521CBA" w:rsidRPr="002101B2">
              <w:t>тарии</w:t>
            </w:r>
          </w:p>
        </w:tc>
      </w:tr>
      <w:tr w:rsidR="00521CBA" w:rsidRPr="00D23B7E" w:rsidTr="00137016">
        <w:tc>
          <w:tcPr>
            <w:tcW w:w="1648" w:type="dxa"/>
          </w:tcPr>
          <w:p w:rsidR="00521CBA" w:rsidRPr="002101B2" w:rsidRDefault="00521CBA" w:rsidP="00137016">
            <w:pPr>
              <w:jc w:val="center"/>
            </w:pPr>
            <w:r w:rsidRPr="002101B2">
              <w:t>1</w:t>
            </w:r>
          </w:p>
        </w:tc>
        <w:tc>
          <w:tcPr>
            <w:tcW w:w="1379" w:type="dxa"/>
          </w:tcPr>
          <w:p w:rsidR="00521CBA" w:rsidRPr="002101B2" w:rsidRDefault="00521CBA" w:rsidP="00137016">
            <w:pPr>
              <w:jc w:val="center"/>
            </w:pPr>
            <w:r w:rsidRPr="002101B2">
              <w:t>2</w:t>
            </w:r>
          </w:p>
        </w:tc>
        <w:tc>
          <w:tcPr>
            <w:tcW w:w="851" w:type="dxa"/>
          </w:tcPr>
          <w:p w:rsidR="00521CBA" w:rsidRPr="002101B2" w:rsidRDefault="00521CBA" w:rsidP="00137016">
            <w:pPr>
              <w:jc w:val="center"/>
            </w:pPr>
            <w:r w:rsidRPr="002101B2">
              <w:t>3</w:t>
            </w:r>
          </w:p>
        </w:tc>
        <w:tc>
          <w:tcPr>
            <w:tcW w:w="1130" w:type="dxa"/>
          </w:tcPr>
          <w:p w:rsidR="00521CBA" w:rsidRPr="002101B2" w:rsidRDefault="00521CBA" w:rsidP="00137016">
            <w:pPr>
              <w:jc w:val="center"/>
            </w:pPr>
            <w:r w:rsidRPr="002101B2">
              <w:t>4</w:t>
            </w:r>
          </w:p>
        </w:tc>
        <w:tc>
          <w:tcPr>
            <w:tcW w:w="850" w:type="dxa"/>
          </w:tcPr>
          <w:p w:rsidR="00521CBA" w:rsidRPr="002101B2" w:rsidRDefault="00521CBA" w:rsidP="00137016">
            <w:pPr>
              <w:jc w:val="center"/>
            </w:pPr>
            <w:r w:rsidRPr="002101B2">
              <w:t>5</w:t>
            </w:r>
          </w:p>
        </w:tc>
        <w:tc>
          <w:tcPr>
            <w:tcW w:w="970" w:type="dxa"/>
          </w:tcPr>
          <w:p w:rsidR="00521CBA" w:rsidRPr="002101B2" w:rsidRDefault="00521CBA" w:rsidP="00137016">
            <w:pPr>
              <w:jc w:val="center"/>
            </w:pPr>
            <w:r w:rsidRPr="002101B2">
              <w:t>6</w:t>
            </w:r>
          </w:p>
        </w:tc>
        <w:tc>
          <w:tcPr>
            <w:tcW w:w="993" w:type="dxa"/>
          </w:tcPr>
          <w:p w:rsidR="00521CBA" w:rsidRPr="002101B2" w:rsidRDefault="00521CBA" w:rsidP="00137016">
            <w:pPr>
              <w:jc w:val="center"/>
            </w:pPr>
            <w:r w:rsidRPr="002101B2">
              <w:t>7</w:t>
            </w:r>
          </w:p>
        </w:tc>
        <w:tc>
          <w:tcPr>
            <w:tcW w:w="967" w:type="dxa"/>
          </w:tcPr>
          <w:p w:rsidR="00521CBA" w:rsidRPr="002101B2" w:rsidRDefault="00521CBA" w:rsidP="00137016">
            <w:pPr>
              <w:jc w:val="center"/>
            </w:pPr>
            <w:r w:rsidRPr="002101B2">
              <w:t>8</w:t>
            </w:r>
          </w:p>
        </w:tc>
        <w:tc>
          <w:tcPr>
            <w:tcW w:w="980" w:type="dxa"/>
          </w:tcPr>
          <w:p w:rsidR="00521CBA" w:rsidRPr="002101B2" w:rsidRDefault="00521CBA" w:rsidP="00137016">
            <w:pPr>
              <w:jc w:val="center"/>
            </w:pPr>
            <w:r w:rsidRPr="002101B2">
              <w:t>9</w:t>
            </w:r>
          </w:p>
        </w:tc>
      </w:tr>
      <w:tr w:rsidR="00521CBA" w:rsidRPr="00D23B7E" w:rsidTr="00B678B2">
        <w:trPr>
          <w:trHeight w:val="923"/>
        </w:trPr>
        <w:tc>
          <w:tcPr>
            <w:tcW w:w="1648" w:type="dxa"/>
          </w:tcPr>
          <w:p w:rsidR="00521CBA" w:rsidRPr="002101B2" w:rsidRDefault="00521CBA" w:rsidP="00B678B2">
            <w:pPr>
              <w:jc w:val="center"/>
            </w:pPr>
            <w:r w:rsidRPr="002101B2">
              <w:t>Нед</w:t>
            </w:r>
            <w:r w:rsidR="00B678B2">
              <w:t>вижимое имущество, в том числе:</w:t>
            </w:r>
          </w:p>
        </w:tc>
        <w:tc>
          <w:tcPr>
            <w:tcW w:w="1379" w:type="dxa"/>
          </w:tcPr>
          <w:p w:rsidR="00521CBA" w:rsidRPr="002101B2" w:rsidRDefault="00137016" w:rsidP="0013701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21CBA" w:rsidRPr="002101B2" w:rsidRDefault="00137016" w:rsidP="00137016">
            <w:pPr>
              <w:jc w:val="center"/>
            </w:pPr>
            <w:r>
              <w:t>-</w:t>
            </w:r>
          </w:p>
        </w:tc>
        <w:tc>
          <w:tcPr>
            <w:tcW w:w="1130" w:type="dxa"/>
          </w:tcPr>
          <w:p w:rsidR="00521CBA" w:rsidRPr="002101B2" w:rsidRDefault="00521CBA" w:rsidP="00137016">
            <w:pPr>
              <w:jc w:val="center"/>
            </w:pPr>
            <w:r w:rsidRPr="002101B2">
              <w:t>Х</w:t>
            </w:r>
          </w:p>
        </w:tc>
        <w:tc>
          <w:tcPr>
            <w:tcW w:w="850" w:type="dxa"/>
          </w:tcPr>
          <w:p w:rsidR="00521CBA" w:rsidRPr="002101B2" w:rsidRDefault="00137016" w:rsidP="00137016">
            <w:pPr>
              <w:jc w:val="center"/>
            </w:pPr>
            <w:r>
              <w:t>-</w:t>
            </w:r>
          </w:p>
        </w:tc>
        <w:tc>
          <w:tcPr>
            <w:tcW w:w="970" w:type="dxa"/>
          </w:tcPr>
          <w:p w:rsidR="00521CBA" w:rsidRPr="002101B2" w:rsidRDefault="00137016" w:rsidP="0013701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21CBA" w:rsidRPr="002101B2" w:rsidRDefault="00137016" w:rsidP="00137016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521CBA" w:rsidRPr="002101B2" w:rsidRDefault="00137016" w:rsidP="00137016">
            <w:pPr>
              <w:jc w:val="center"/>
            </w:pPr>
            <w:r>
              <w:t>-</w:t>
            </w:r>
          </w:p>
        </w:tc>
        <w:tc>
          <w:tcPr>
            <w:tcW w:w="980" w:type="dxa"/>
          </w:tcPr>
          <w:p w:rsidR="00521CBA" w:rsidRPr="002101B2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1648" w:type="dxa"/>
          </w:tcPr>
          <w:p w:rsidR="00521CBA" w:rsidRPr="002101B2" w:rsidRDefault="00B678B2" w:rsidP="00B678B2">
            <w:pPr>
              <w:jc w:val="center"/>
            </w:pPr>
            <w:r>
              <w:t>Нематериальные активы, в том числе:</w:t>
            </w:r>
          </w:p>
        </w:tc>
        <w:tc>
          <w:tcPr>
            <w:tcW w:w="1379" w:type="dxa"/>
          </w:tcPr>
          <w:p w:rsidR="00521CBA" w:rsidRPr="002101B2" w:rsidRDefault="00521CBA" w:rsidP="00137016">
            <w:pPr>
              <w:jc w:val="center"/>
            </w:pPr>
          </w:p>
        </w:tc>
        <w:tc>
          <w:tcPr>
            <w:tcW w:w="851" w:type="dxa"/>
          </w:tcPr>
          <w:p w:rsidR="00521CBA" w:rsidRPr="002101B2" w:rsidRDefault="00521CBA" w:rsidP="00137016">
            <w:pPr>
              <w:jc w:val="center"/>
            </w:pPr>
          </w:p>
        </w:tc>
        <w:tc>
          <w:tcPr>
            <w:tcW w:w="1130" w:type="dxa"/>
          </w:tcPr>
          <w:p w:rsidR="00521CBA" w:rsidRPr="002101B2" w:rsidRDefault="00521CBA" w:rsidP="00137016">
            <w:pPr>
              <w:jc w:val="center"/>
            </w:pPr>
          </w:p>
        </w:tc>
        <w:tc>
          <w:tcPr>
            <w:tcW w:w="850" w:type="dxa"/>
          </w:tcPr>
          <w:p w:rsidR="00521CBA" w:rsidRPr="002101B2" w:rsidRDefault="00521CBA" w:rsidP="00137016">
            <w:pPr>
              <w:jc w:val="center"/>
            </w:pPr>
          </w:p>
        </w:tc>
        <w:tc>
          <w:tcPr>
            <w:tcW w:w="970" w:type="dxa"/>
          </w:tcPr>
          <w:p w:rsidR="00521CBA" w:rsidRPr="002101B2" w:rsidRDefault="00521CBA" w:rsidP="00137016">
            <w:pPr>
              <w:jc w:val="center"/>
            </w:pPr>
          </w:p>
        </w:tc>
        <w:tc>
          <w:tcPr>
            <w:tcW w:w="993" w:type="dxa"/>
          </w:tcPr>
          <w:p w:rsidR="00521CBA" w:rsidRPr="002101B2" w:rsidRDefault="00521CBA" w:rsidP="00137016">
            <w:pPr>
              <w:jc w:val="center"/>
            </w:pPr>
          </w:p>
        </w:tc>
        <w:tc>
          <w:tcPr>
            <w:tcW w:w="967" w:type="dxa"/>
          </w:tcPr>
          <w:p w:rsidR="00521CBA" w:rsidRPr="002101B2" w:rsidRDefault="00521CBA" w:rsidP="00137016">
            <w:pPr>
              <w:jc w:val="center"/>
            </w:pPr>
            <w:r w:rsidRPr="002101B2">
              <w:t>Х</w:t>
            </w:r>
          </w:p>
          <w:p w:rsidR="00521CBA" w:rsidRPr="002101B2" w:rsidRDefault="00521CBA" w:rsidP="00137016">
            <w:pPr>
              <w:jc w:val="center"/>
            </w:pPr>
          </w:p>
        </w:tc>
        <w:tc>
          <w:tcPr>
            <w:tcW w:w="980" w:type="dxa"/>
          </w:tcPr>
          <w:p w:rsidR="00521CBA" w:rsidRPr="002101B2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1648" w:type="dxa"/>
          </w:tcPr>
          <w:p w:rsidR="00521CBA" w:rsidRPr="002101B2" w:rsidRDefault="00521CBA" w:rsidP="00137016">
            <w:pPr>
              <w:jc w:val="center"/>
            </w:pPr>
            <w:r w:rsidRPr="002101B2">
              <w:t>Транспорт, в том числе:</w:t>
            </w:r>
          </w:p>
        </w:tc>
        <w:tc>
          <w:tcPr>
            <w:tcW w:w="1379" w:type="dxa"/>
          </w:tcPr>
          <w:p w:rsidR="00521CBA" w:rsidRPr="002101B2" w:rsidRDefault="00B678B2" w:rsidP="00137016">
            <w:pPr>
              <w:jc w:val="center"/>
            </w:pPr>
            <w:r>
              <w:t>собственность</w:t>
            </w:r>
          </w:p>
        </w:tc>
        <w:tc>
          <w:tcPr>
            <w:tcW w:w="851" w:type="dxa"/>
          </w:tcPr>
          <w:p w:rsidR="00521CBA" w:rsidRPr="002101B2" w:rsidRDefault="00B678B2" w:rsidP="00137016">
            <w:pPr>
              <w:jc w:val="center"/>
            </w:pPr>
            <w:r>
              <w:t>500,0</w:t>
            </w:r>
          </w:p>
        </w:tc>
        <w:tc>
          <w:tcPr>
            <w:tcW w:w="1130" w:type="dxa"/>
          </w:tcPr>
          <w:p w:rsidR="00521CBA" w:rsidRPr="002101B2" w:rsidRDefault="00521CBA" w:rsidP="00137016">
            <w:pPr>
              <w:jc w:val="center"/>
            </w:pPr>
            <w:r w:rsidRPr="002101B2">
              <w:t>Х</w:t>
            </w:r>
          </w:p>
        </w:tc>
        <w:tc>
          <w:tcPr>
            <w:tcW w:w="850" w:type="dxa"/>
          </w:tcPr>
          <w:p w:rsidR="00521CBA" w:rsidRPr="002101B2" w:rsidRDefault="00B678B2" w:rsidP="00137016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521CBA" w:rsidRPr="002101B2" w:rsidRDefault="00B678B2" w:rsidP="00137016">
            <w:pPr>
              <w:jc w:val="center"/>
            </w:pPr>
            <w:r>
              <w:t>500,0</w:t>
            </w:r>
          </w:p>
        </w:tc>
        <w:tc>
          <w:tcPr>
            <w:tcW w:w="993" w:type="dxa"/>
          </w:tcPr>
          <w:p w:rsidR="00521CBA" w:rsidRPr="00B678B2" w:rsidRDefault="00B678B2" w:rsidP="00137016">
            <w:pPr>
              <w:jc w:val="center"/>
              <w:rPr>
                <w:sz w:val="22"/>
                <w:szCs w:val="22"/>
              </w:rPr>
            </w:pPr>
            <w:r w:rsidRPr="00B678B2">
              <w:rPr>
                <w:sz w:val="22"/>
                <w:szCs w:val="22"/>
              </w:rPr>
              <w:t xml:space="preserve">Краснодарский край, Каневской район, ст. </w:t>
            </w:r>
            <w:proofErr w:type="spellStart"/>
            <w:r w:rsidRPr="00B678B2">
              <w:rPr>
                <w:sz w:val="22"/>
                <w:szCs w:val="22"/>
              </w:rPr>
              <w:lastRenderedPageBreak/>
              <w:t>Каневка</w:t>
            </w:r>
            <w:proofErr w:type="spellEnd"/>
            <w:r w:rsidRPr="00B678B2">
              <w:rPr>
                <w:sz w:val="22"/>
                <w:szCs w:val="22"/>
              </w:rPr>
              <w:t>, ул. Ленина, д.1</w:t>
            </w:r>
          </w:p>
        </w:tc>
        <w:tc>
          <w:tcPr>
            <w:tcW w:w="967" w:type="dxa"/>
          </w:tcPr>
          <w:p w:rsidR="00521CBA" w:rsidRPr="002101B2" w:rsidRDefault="00521CBA" w:rsidP="00137016">
            <w:pPr>
              <w:jc w:val="center"/>
            </w:pPr>
            <w:r w:rsidRPr="002101B2">
              <w:lastRenderedPageBreak/>
              <w:t>Х</w:t>
            </w:r>
          </w:p>
          <w:p w:rsidR="00521CBA" w:rsidRPr="002101B2" w:rsidRDefault="00521CBA" w:rsidP="00137016"/>
        </w:tc>
        <w:tc>
          <w:tcPr>
            <w:tcW w:w="980" w:type="dxa"/>
          </w:tcPr>
          <w:p w:rsidR="00521CBA" w:rsidRPr="002101B2" w:rsidRDefault="00B678B2" w:rsidP="00137016">
            <w:pPr>
              <w:jc w:val="center"/>
            </w:pPr>
            <w:r>
              <w:t xml:space="preserve">Договор купли продажи ТС №1 от 15 мая </w:t>
            </w:r>
            <w:r>
              <w:lastRenderedPageBreak/>
              <w:t>2015 г.</w:t>
            </w:r>
          </w:p>
        </w:tc>
      </w:tr>
      <w:tr w:rsidR="00521CBA" w:rsidRPr="00D23B7E" w:rsidTr="00137016">
        <w:tc>
          <w:tcPr>
            <w:tcW w:w="1648" w:type="dxa"/>
          </w:tcPr>
          <w:p w:rsidR="00521CBA" w:rsidRPr="002101B2" w:rsidRDefault="00B678B2" w:rsidP="00B678B2">
            <w:pPr>
              <w:jc w:val="center"/>
            </w:pPr>
            <w:r>
              <w:lastRenderedPageBreak/>
              <w:t>Оборудова</w:t>
            </w:r>
            <w:r w:rsidR="00521CBA" w:rsidRPr="002101B2">
              <w:t>ние, в том числе:</w:t>
            </w:r>
          </w:p>
        </w:tc>
        <w:tc>
          <w:tcPr>
            <w:tcW w:w="1379" w:type="dxa"/>
          </w:tcPr>
          <w:p w:rsidR="00521CBA" w:rsidRPr="002101B2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21CBA" w:rsidRPr="002101B2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1130" w:type="dxa"/>
          </w:tcPr>
          <w:p w:rsidR="00521CBA" w:rsidRPr="002101B2" w:rsidRDefault="00521CBA" w:rsidP="00137016">
            <w:pPr>
              <w:jc w:val="center"/>
            </w:pPr>
            <w:r w:rsidRPr="002101B2">
              <w:t>Х</w:t>
            </w:r>
          </w:p>
        </w:tc>
        <w:tc>
          <w:tcPr>
            <w:tcW w:w="850" w:type="dxa"/>
          </w:tcPr>
          <w:p w:rsidR="00521CBA" w:rsidRPr="002101B2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970" w:type="dxa"/>
          </w:tcPr>
          <w:p w:rsidR="00521CBA" w:rsidRPr="002101B2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21CBA" w:rsidRPr="002101B2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521CBA" w:rsidRPr="002101B2" w:rsidRDefault="00521CBA" w:rsidP="00137016">
            <w:pPr>
              <w:jc w:val="center"/>
            </w:pPr>
            <w:r w:rsidRPr="002101B2">
              <w:t>Х</w:t>
            </w:r>
          </w:p>
        </w:tc>
        <w:tc>
          <w:tcPr>
            <w:tcW w:w="980" w:type="dxa"/>
          </w:tcPr>
          <w:p w:rsidR="00521CBA" w:rsidRPr="002101B2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1648" w:type="dxa"/>
          </w:tcPr>
          <w:p w:rsidR="00521CBA" w:rsidRPr="002101B2" w:rsidRDefault="00521CBA" w:rsidP="00137016">
            <w:pPr>
              <w:jc w:val="center"/>
            </w:pPr>
            <w:r w:rsidRPr="002101B2">
              <w:t>1</w:t>
            </w:r>
          </w:p>
        </w:tc>
        <w:tc>
          <w:tcPr>
            <w:tcW w:w="1379" w:type="dxa"/>
          </w:tcPr>
          <w:p w:rsidR="00521CBA" w:rsidRPr="002101B2" w:rsidRDefault="00521CBA" w:rsidP="00137016">
            <w:pPr>
              <w:jc w:val="center"/>
            </w:pPr>
            <w:r w:rsidRPr="002101B2">
              <w:t>2</w:t>
            </w:r>
          </w:p>
        </w:tc>
        <w:tc>
          <w:tcPr>
            <w:tcW w:w="851" w:type="dxa"/>
          </w:tcPr>
          <w:p w:rsidR="00521CBA" w:rsidRPr="002101B2" w:rsidRDefault="00521CBA" w:rsidP="00137016">
            <w:pPr>
              <w:jc w:val="center"/>
            </w:pPr>
            <w:r w:rsidRPr="002101B2">
              <w:t>3</w:t>
            </w:r>
          </w:p>
        </w:tc>
        <w:tc>
          <w:tcPr>
            <w:tcW w:w="1130" w:type="dxa"/>
          </w:tcPr>
          <w:p w:rsidR="00521CBA" w:rsidRPr="002101B2" w:rsidRDefault="00521CBA" w:rsidP="00137016">
            <w:pPr>
              <w:jc w:val="center"/>
            </w:pPr>
            <w:r w:rsidRPr="002101B2">
              <w:t>4</w:t>
            </w:r>
          </w:p>
        </w:tc>
        <w:tc>
          <w:tcPr>
            <w:tcW w:w="850" w:type="dxa"/>
          </w:tcPr>
          <w:p w:rsidR="00521CBA" w:rsidRPr="002101B2" w:rsidRDefault="00521CBA" w:rsidP="00137016">
            <w:pPr>
              <w:jc w:val="center"/>
            </w:pPr>
            <w:r w:rsidRPr="002101B2">
              <w:t>5</w:t>
            </w:r>
          </w:p>
        </w:tc>
        <w:tc>
          <w:tcPr>
            <w:tcW w:w="970" w:type="dxa"/>
          </w:tcPr>
          <w:p w:rsidR="00521CBA" w:rsidRPr="002101B2" w:rsidRDefault="00521CBA" w:rsidP="00137016">
            <w:pPr>
              <w:jc w:val="center"/>
            </w:pPr>
            <w:r w:rsidRPr="002101B2">
              <w:t>6</w:t>
            </w:r>
          </w:p>
        </w:tc>
        <w:tc>
          <w:tcPr>
            <w:tcW w:w="993" w:type="dxa"/>
          </w:tcPr>
          <w:p w:rsidR="00521CBA" w:rsidRPr="002101B2" w:rsidRDefault="00521CBA" w:rsidP="00137016">
            <w:pPr>
              <w:jc w:val="center"/>
            </w:pPr>
            <w:r w:rsidRPr="002101B2">
              <w:t>7</w:t>
            </w:r>
          </w:p>
        </w:tc>
        <w:tc>
          <w:tcPr>
            <w:tcW w:w="967" w:type="dxa"/>
          </w:tcPr>
          <w:p w:rsidR="00521CBA" w:rsidRPr="002101B2" w:rsidRDefault="00521CBA" w:rsidP="00137016">
            <w:pPr>
              <w:jc w:val="center"/>
            </w:pPr>
            <w:r w:rsidRPr="002101B2">
              <w:t>8</w:t>
            </w:r>
          </w:p>
        </w:tc>
        <w:tc>
          <w:tcPr>
            <w:tcW w:w="980" w:type="dxa"/>
          </w:tcPr>
          <w:p w:rsidR="00521CBA" w:rsidRPr="002101B2" w:rsidRDefault="00521CBA" w:rsidP="00137016">
            <w:pPr>
              <w:jc w:val="center"/>
            </w:pPr>
            <w:r w:rsidRPr="002101B2">
              <w:t>9</w:t>
            </w:r>
          </w:p>
        </w:tc>
      </w:tr>
      <w:tr w:rsidR="00521CBA" w:rsidRPr="00D23B7E" w:rsidTr="00137016">
        <w:tc>
          <w:tcPr>
            <w:tcW w:w="1648" w:type="dxa"/>
          </w:tcPr>
          <w:p w:rsidR="00521CBA" w:rsidRPr="002101B2" w:rsidRDefault="00521CBA" w:rsidP="00137016">
            <w:pPr>
              <w:jc w:val="center"/>
            </w:pPr>
            <w:r w:rsidRPr="002101B2">
              <w:t>Права на франшизу (паушальный взнос) при заключении договора коммерческой концессии, в том числе:</w:t>
            </w:r>
          </w:p>
        </w:tc>
        <w:tc>
          <w:tcPr>
            <w:tcW w:w="1379" w:type="dxa"/>
          </w:tcPr>
          <w:p w:rsidR="00521CBA" w:rsidRPr="002101B2" w:rsidRDefault="00521CBA" w:rsidP="00137016">
            <w:pPr>
              <w:jc w:val="center"/>
            </w:pPr>
            <w:r w:rsidRPr="002101B2">
              <w:t>Х</w:t>
            </w:r>
          </w:p>
        </w:tc>
        <w:tc>
          <w:tcPr>
            <w:tcW w:w="851" w:type="dxa"/>
          </w:tcPr>
          <w:p w:rsidR="00521CBA" w:rsidRPr="002101B2" w:rsidRDefault="00521CBA" w:rsidP="00137016">
            <w:pPr>
              <w:jc w:val="center"/>
            </w:pPr>
          </w:p>
        </w:tc>
        <w:tc>
          <w:tcPr>
            <w:tcW w:w="1130" w:type="dxa"/>
          </w:tcPr>
          <w:p w:rsidR="00521CBA" w:rsidRPr="002101B2" w:rsidRDefault="00521CBA" w:rsidP="00137016">
            <w:pPr>
              <w:jc w:val="center"/>
            </w:pPr>
            <w:r w:rsidRPr="002101B2">
              <w:t>Х</w:t>
            </w:r>
          </w:p>
        </w:tc>
        <w:tc>
          <w:tcPr>
            <w:tcW w:w="850" w:type="dxa"/>
          </w:tcPr>
          <w:p w:rsidR="00521CBA" w:rsidRPr="002101B2" w:rsidRDefault="00521CBA" w:rsidP="00137016">
            <w:pPr>
              <w:jc w:val="center"/>
            </w:pPr>
          </w:p>
        </w:tc>
        <w:tc>
          <w:tcPr>
            <w:tcW w:w="970" w:type="dxa"/>
          </w:tcPr>
          <w:p w:rsidR="00521CBA" w:rsidRPr="002101B2" w:rsidRDefault="00521CBA" w:rsidP="00137016">
            <w:pPr>
              <w:jc w:val="center"/>
            </w:pPr>
          </w:p>
        </w:tc>
        <w:tc>
          <w:tcPr>
            <w:tcW w:w="993" w:type="dxa"/>
          </w:tcPr>
          <w:p w:rsidR="00521CBA" w:rsidRPr="002101B2" w:rsidRDefault="00521CBA" w:rsidP="00137016">
            <w:pPr>
              <w:jc w:val="center"/>
            </w:pPr>
            <w:r w:rsidRPr="002101B2">
              <w:t>Х</w:t>
            </w:r>
          </w:p>
        </w:tc>
        <w:tc>
          <w:tcPr>
            <w:tcW w:w="967" w:type="dxa"/>
          </w:tcPr>
          <w:p w:rsidR="00521CBA" w:rsidRPr="002101B2" w:rsidRDefault="00521CBA" w:rsidP="00137016">
            <w:pPr>
              <w:jc w:val="center"/>
            </w:pPr>
            <w:r w:rsidRPr="002101B2">
              <w:t>Х</w:t>
            </w:r>
          </w:p>
        </w:tc>
        <w:tc>
          <w:tcPr>
            <w:tcW w:w="980" w:type="dxa"/>
          </w:tcPr>
          <w:p w:rsidR="00521CBA" w:rsidRPr="002101B2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5008" w:type="dxa"/>
            <w:gridSpan w:val="4"/>
          </w:tcPr>
          <w:p w:rsidR="00521CBA" w:rsidRPr="002101B2" w:rsidRDefault="00521CBA" w:rsidP="00137016">
            <w:pPr>
              <w:jc w:val="center"/>
            </w:pPr>
            <w:r w:rsidRPr="002101B2">
              <w:t>ИТОГО:</w:t>
            </w:r>
          </w:p>
        </w:tc>
        <w:tc>
          <w:tcPr>
            <w:tcW w:w="850" w:type="dxa"/>
          </w:tcPr>
          <w:p w:rsidR="00521CBA" w:rsidRPr="00D23B7E" w:rsidRDefault="00B678B2" w:rsidP="00137016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521CBA" w:rsidRPr="00D23B7E" w:rsidRDefault="00B678B2" w:rsidP="00137016">
            <w:pPr>
              <w:jc w:val="center"/>
            </w:pPr>
            <w:r>
              <w:t>500,0</w:t>
            </w:r>
          </w:p>
        </w:tc>
        <w:tc>
          <w:tcPr>
            <w:tcW w:w="2940" w:type="dxa"/>
            <w:gridSpan w:val="3"/>
          </w:tcPr>
          <w:p w:rsidR="00521CBA" w:rsidRPr="00D23B7E" w:rsidRDefault="00521CBA" w:rsidP="00137016">
            <w:pPr>
              <w:jc w:val="center"/>
            </w:pPr>
            <w:r w:rsidRPr="00D23B7E">
              <w:t>Х</w:t>
            </w:r>
          </w:p>
        </w:tc>
      </w:tr>
    </w:tbl>
    <w:p w:rsidR="00521CBA" w:rsidRPr="00D23B7E" w:rsidRDefault="00521CBA" w:rsidP="00521CBA">
      <w:pPr>
        <w:ind w:left="-57" w:right="-57"/>
        <w:jc w:val="both"/>
      </w:pPr>
    </w:p>
    <w:p w:rsidR="00521CBA" w:rsidRPr="002101B2" w:rsidRDefault="00521CBA" w:rsidP="00521CBA">
      <w:pPr>
        <w:ind w:left="-57" w:right="-57"/>
        <w:jc w:val="both"/>
        <w:rPr>
          <w:sz w:val="28"/>
          <w:szCs w:val="28"/>
        </w:rPr>
      </w:pPr>
      <w:r w:rsidRPr="002101B2">
        <w:rPr>
          <w:sz w:val="28"/>
          <w:szCs w:val="28"/>
        </w:rPr>
        <w:t xml:space="preserve">5.1.2. На следующий за </w:t>
      </w:r>
      <w:proofErr w:type="gramStart"/>
      <w:r w:rsidRPr="002101B2">
        <w:rPr>
          <w:sz w:val="28"/>
          <w:szCs w:val="28"/>
        </w:rPr>
        <w:t>текущим</w:t>
      </w:r>
      <w:proofErr w:type="gramEnd"/>
      <w:r w:rsidRPr="002101B2">
        <w:rPr>
          <w:sz w:val="28"/>
          <w:szCs w:val="28"/>
        </w:rPr>
        <w:t xml:space="preserve"> финансовый (20</w:t>
      </w:r>
      <w:r w:rsidR="00B678B2">
        <w:rPr>
          <w:sz w:val="28"/>
          <w:szCs w:val="28"/>
          <w:u w:val="single"/>
        </w:rPr>
        <w:t>16</w:t>
      </w:r>
      <w:r w:rsidRPr="002101B2">
        <w:rPr>
          <w:sz w:val="28"/>
          <w:szCs w:val="28"/>
        </w:rPr>
        <w:t xml:space="preserve">) год </w:t>
      </w:r>
    </w:p>
    <w:p w:rsidR="00521CBA" w:rsidRPr="00D23B7E" w:rsidRDefault="00521CBA" w:rsidP="00521CBA">
      <w:pPr>
        <w:ind w:left="-57" w:right="-57"/>
        <w:jc w:val="both"/>
      </w:pPr>
    </w:p>
    <w:tbl>
      <w:tblPr>
        <w:tblW w:w="976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8"/>
        <w:gridCol w:w="1260"/>
        <w:gridCol w:w="851"/>
        <w:gridCol w:w="969"/>
        <w:gridCol w:w="850"/>
        <w:gridCol w:w="1134"/>
        <w:gridCol w:w="993"/>
        <w:gridCol w:w="1083"/>
        <w:gridCol w:w="840"/>
      </w:tblGrid>
      <w:tr w:rsidR="00521CBA" w:rsidRPr="00D23B7E" w:rsidTr="00137016">
        <w:tc>
          <w:tcPr>
            <w:tcW w:w="1788" w:type="dxa"/>
          </w:tcPr>
          <w:p w:rsidR="00521CBA" w:rsidRPr="00D23B7E" w:rsidRDefault="00521CBA" w:rsidP="00137016">
            <w:pPr>
              <w:ind w:left="-57" w:right="-57"/>
              <w:jc w:val="center"/>
            </w:pPr>
            <w:r w:rsidRPr="00D23B7E">
              <w:t>Ресурсы</w:t>
            </w:r>
          </w:p>
        </w:tc>
        <w:tc>
          <w:tcPr>
            <w:tcW w:w="1260" w:type="dxa"/>
          </w:tcPr>
          <w:p w:rsidR="00521CBA" w:rsidRPr="00D23B7E" w:rsidRDefault="00B678B2" w:rsidP="00137016">
            <w:pPr>
              <w:ind w:left="-57" w:right="-57"/>
              <w:jc w:val="center"/>
            </w:pPr>
            <w:r>
              <w:t>Право на объект (пользования, собствен</w:t>
            </w:r>
            <w:r w:rsidR="00521CBA" w:rsidRPr="00D23B7E">
              <w:t>ности, аренды и т.д.)</w:t>
            </w:r>
          </w:p>
        </w:tc>
        <w:tc>
          <w:tcPr>
            <w:tcW w:w="851" w:type="dxa"/>
          </w:tcPr>
          <w:p w:rsidR="00521CBA" w:rsidRPr="00D23B7E" w:rsidRDefault="00521CBA" w:rsidP="00137016">
            <w:pPr>
              <w:ind w:left="-57" w:right="-57"/>
              <w:jc w:val="center"/>
            </w:pPr>
            <w:r w:rsidRPr="00D23B7E">
              <w:t>Цена за ед., тыс. руб.</w:t>
            </w:r>
          </w:p>
        </w:tc>
        <w:tc>
          <w:tcPr>
            <w:tcW w:w="969" w:type="dxa"/>
          </w:tcPr>
          <w:p w:rsidR="00521CBA" w:rsidRPr="002101B2" w:rsidRDefault="00B678B2" w:rsidP="00137016">
            <w:pPr>
              <w:ind w:left="-57" w:right="-57"/>
              <w:jc w:val="center"/>
            </w:pPr>
            <w:r>
              <w:t>Цена за сопровожде</w:t>
            </w:r>
            <w:r w:rsidR="00521CBA" w:rsidRPr="002101B2">
              <w:t>ние</w:t>
            </w:r>
            <w:r>
              <w:t xml:space="preserve"> нематериаль</w:t>
            </w:r>
            <w:r w:rsidR="00521CBA" w:rsidRPr="002101B2">
              <w:t>ного актива (за ед.), тыс. руб.</w:t>
            </w:r>
          </w:p>
        </w:tc>
        <w:tc>
          <w:tcPr>
            <w:tcW w:w="850" w:type="dxa"/>
          </w:tcPr>
          <w:p w:rsidR="00521CBA" w:rsidRPr="00D23B7E" w:rsidRDefault="00B678B2" w:rsidP="00137016">
            <w:pPr>
              <w:ind w:left="-57" w:right="-57"/>
              <w:jc w:val="center"/>
            </w:pPr>
            <w:r>
              <w:t>Количест</w:t>
            </w:r>
            <w:r w:rsidR="00521CBA" w:rsidRPr="00D23B7E">
              <w:t>во, ед.</w:t>
            </w:r>
          </w:p>
        </w:tc>
        <w:tc>
          <w:tcPr>
            <w:tcW w:w="1134" w:type="dxa"/>
          </w:tcPr>
          <w:p w:rsidR="00521CBA" w:rsidRPr="00D23B7E" w:rsidRDefault="00B678B2" w:rsidP="00B678B2">
            <w:pPr>
              <w:ind w:left="-57" w:right="-57"/>
              <w:jc w:val="center"/>
            </w:pPr>
            <w:r>
              <w:t>Стои</w:t>
            </w:r>
            <w:r w:rsidR="00521CBA" w:rsidRPr="00D23B7E">
              <w:t xml:space="preserve">мость, </w:t>
            </w:r>
          </w:p>
          <w:p w:rsidR="00521CBA" w:rsidRPr="00D23B7E" w:rsidRDefault="00521CBA" w:rsidP="00137016">
            <w:pPr>
              <w:ind w:left="-57" w:right="-57"/>
              <w:jc w:val="center"/>
            </w:pPr>
            <w:r w:rsidRPr="00D23B7E">
              <w:t>тыс. руб.</w:t>
            </w:r>
          </w:p>
        </w:tc>
        <w:tc>
          <w:tcPr>
            <w:tcW w:w="993" w:type="dxa"/>
          </w:tcPr>
          <w:p w:rsidR="00521CBA" w:rsidRPr="00D23B7E" w:rsidRDefault="00B678B2" w:rsidP="00137016">
            <w:pPr>
              <w:ind w:left="-57" w:right="-57"/>
              <w:jc w:val="center"/>
            </w:pPr>
            <w:r>
              <w:t>Фактическое место</w:t>
            </w:r>
            <w:r w:rsidR="00521CBA" w:rsidRPr="00D23B7E">
              <w:t>нах</w:t>
            </w:r>
            <w:r>
              <w:t>ож</w:t>
            </w:r>
            <w:r w:rsidR="00521CBA" w:rsidRPr="00D23B7E">
              <w:t>дение</w:t>
            </w:r>
          </w:p>
          <w:p w:rsidR="00521CBA" w:rsidRPr="00D23B7E" w:rsidRDefault="00521CBA" w:rsidP="00137016">
            <w:pPr>
              <w:ind w:left="-57" w:right="-57"/>
              <w:jc w:val="center"/>
            </w:pPr>
          </w:p>
        </w:tc>
        <w:tc>
          <w:tcPr>
            <w:tcW w:w="1083" w:type="dxa"/>
          </w:tcPr>
          <w:p w:rsidR="00521CBA" w:rsidRPr="00D23B7E" w:rsidRDefault="00B678B2" w:rsidP="00B678B2">
            <w:pPr>
              <w:ind w:left="-57" w:right="-57"/>
              <w:jc w:val="center"/>
            </w:pPr>
            <w:r>
              <w:t>Площадь помеще</w:t>
            </w:r>
            <w:r w:rsidR="00521CBA" w:rsidRPr="00D23B7E">
              <w:t>ния,</w:t>
            </w:r>
          </w:p>
          <w:p w:rsidR="00521CBA" w:rsidRPr="00D23B7E" w:rsidRDefault="00521CBA" w:rsidP="00137016">
            <w:pPr>
              <w:ind w:left="-57" w:right="-57"/>
              <w:jc w:val="center"/>
            </w:pPr>
            <w:r w:rsidRPr="00D23B7E">
              <w:t>м</w:t>
            </w:r>
            <w:proofErr w:type="gramStart"/>
            <w:r w:rsidRPr="00D23B7E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</w:tcPr>
          <w:p w:rsidR="00521CBA" w:rsidRPr="00D23B7E" w:rsidRDefault="00B678B2" w:rsidP="00137016">
            <w:pPr>
              <w:ind w:left="-57" w:right="-57"/>
              <w:jc w:val="center"/>
            </w:pPr>
            <w:r>
              <w:t>Коммен</w:t>
            </w:r>
            <w:r w:rsidR="00521CBA" w:rsidRPr="00D23B7E">
              <w:t>тарии</w:t>
            </w:r>
          </w:p>
        </w:tc>
      </w:tr>
      <w:tr w:rsidR="00521CBA" w:rsidRPr="00D23B7E" w:rsidTr="00137016">
        <w:tc>
          <w:tcPr>
            <w:tcW w:w="1788" w:type="dxa"/>
          </w:tcPr>
          <w:p w:rsidR="00521CBA" w:rsidRPr="00D23B7E" w:rsidRDefault="00521CBA" w:rsidP="00137016">
            <w:pPr>
              <w:jc w:val="center"/>
            </w:pPr>
            <w:r w:rsidRPr="00D23B7E">
              <w:t>1</w:t>
            </w:r>
          </w:p>
        </w:tc>
        <w:tc>
          <w:tcPr>
            <w:tcW w:w="1260" w:type="dxa"/>
          </w:tcPr>
          <w:p w:rsidR="00521CBA" w:rsidRPr="00D23B7E" w:rsidRDefault="00521CBA" w:rsidP="00137016">
            <w:pPr>
              <w:jc w:val="center"/>
            </w:pPr>
            <w:r w:rsidRPr="00D23B7E">
              <w:t>2</w:t>
            </w:r>
          </w:p>
        </w:tc>
        <w:tc>
          <w:tcPr>
            <w:tcW w:w="851" w:type="dxa"/>
          </w:tcPr>
          <w:p w:rsidR="00521CBA" w:rsidRPr="00D23B7E" w:rsidRDefault="00521CBA" w:rsidP="00137016">
            <w:pPr>
              <w:jc w:val="center"/>
            </w:pPr>
            <w:r w:rsidRPr="00D23B7E">
              <w:t>3</w:t>
            </w:r>
          </w:p>
        </w:tc>
        <w:tc>
          <w:tcPr>
            <w:tcW w:w="969" w:type="dxa"/>
          </w:tcPr>
          <w:p w:rsidR="00521CBA" w:rsidRPr="002101B2" w:rsidRDefault="00521CBA" w:rsidP="00137016">
            <w:pPr>
              <w:jc w:val="center"/>
            </w:pPr>
            <w:r w:rsidRPr="002101B2">
              <w:t>4</w:t>
            </w:r>
          </w:p>
        </w:tc>
        <w:tc>
          <w:tcPr>
            <w:tcW w:w="850" w:type="dxa"/>
          </w:tcPr>
          <w:p w:rsidR="00521CBA" w:rsidRPr="00D23B7E" w:rsidRDefault="00521CBA" w:rsidP="00137016">
            <w:pPr>
              <w:jc w:val="center"/>
            </w:pPr>
            <w:r w:rsidRPr="00D23B7E">
              <w:t>5</w:t>
            </w:r>
          </w:p>
        </w:tc>
        <w:tc>
          <w:tcPr>
            <w:tcW w:w="1134" w:type="dxa"/>
          </w:tcPr>
          <w:p w:rsidR="00521CBA" w:rsidRPr="00D23B7E" w:rsidRDefault="00521CBA" w:rsidP="00137016">
            <w:pPr>
              <w:jc w:val="center"/>
            </w:pPr>
            <w:r w:rsidRPr="00D23B7E">
              <w:t>6</w:t>
            </w:r>
          </w:p>
        </w:tc>
        <w:tc>
          <w:tcPr>
            <w:tcW w:w="993" w:type="dxa"/>
          </w:tcPr>
          <w:p w:rsidR="00521CBA" w:rsidRPr="00D23B7E" w:rsidRDefault="00521CBA" w:rsidP="00137016">
            <w:pPr>
              <w:jc w:val="center"/>
            </w:pPr>
            <w:r w:rsidRPr="00D23B7E">
              <w:t>7</w:t>
            </w:r>
          </w:p>
        </w:tc>
        <w:tc>
          <w:tcPr>
            <w:tcW w:w="1083" w:type="dxa"/>
          </w:tcPr>
          <w:p w:rsidR="00521CBA" w:rsidRPr="00D23B7E" w:rsidRDefault="00521CBA" w:rsidP="00137016">
            <w:pPr>
              <w:jc w:val="center"/>
            </w:pPr>
            <w:r w:rsidRPr="00D23B7E">
              <w:t>8</w:t>
            </w:r>
          </w:p>
        </w:tc>
        <w:tc>
          <w:tcPr>
            <w:tcW w:w="840" w:type="dxa"/>
          </w:tcPr>
          <w:p w:rsidR="00521CBA" w:rsidRPr="00D23B7E" w:rsidRDefault="00521CBA" w:rsidP="00137016">
            <w:pPr>
              <w:jc w:val="center"/>
            </w:pPr>
            <w:r w:rsidRPr="00D23B7E">
              <w:t>9</w:t>
            </w:r>
          </w:p>
        </w:tc>
      </w:tr>
      <w:tr w:rsidR="00521CBA" w:rsidRPr="00D23B7E" w:rsidTr="00137016">
        <w:tc>
          <w:tcPr>
            <w:tcW w:w="1788" w:type="dxa"/>
          </w:tcPr>
          <w:p w:rsidR="00521CBA" w:rsidRPr="00D23B7E" w:rsidRDefault="00521CBA" w:rsidP="00137016">
            <w:pPr>
              <w:jc w:val="center"/>
            </w:pPr>
            <w:r w:rsidRPr="00D23B7E">
              <w:t>Недвижимое имущество, в том числе:</w:t>
            </w:r>
          </w:p>
        </w:tc>
        <w:tc>
          <w:tcPr>
            <w:tcW w:w="1260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521CBA" w:rsidRPr="002101B2" w:rsidRDefault="00521CBA" w:rsidP="00137016">
            <w:pPr>
              <w:jc w:val="center"/>
            </w:pPr>
            <w:r w:rsidRPr="002101B2">
              <w:t>Х</w:t>
            </w:r>
          </w:p>
        </w:tc>
        <w:tc>
          <w:tcPr>
            <w:tcW w:w="850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840" w:type="dxa"/>
          </w:tcPr>
          <w:p w:rsidR="00521CBA" w:rsidRPr="00D23B7E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1788" w:type="dxa"/>
          </w:tcPr>
          <w:p w:rsidR="00521CBA" w:rsidRPr="00D23B7E" w:rsidRDefault="00B678B2" w:rsidP="00137016">
            <w:pPr>
              <w:jc w:val="center"/>
            </w:pPr>
            <w:r>
              <w:t>Нематериаль</w:t>
            </w:r>
            <w:r w:rsidR="00521CBA" w:rsidRPr="00D23B7E">
              <w:t>ные активы, в том числе:</w:t>
            </w:r>
          </w:p>
        </w:tc>
        <w:tc>
          <w:tcPr>
            <w:tcW w:w="1260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521CBA" w:rsidRPr="002101B2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521CBA" w:rsidRPr="00D23B7E" w:rsidRDefault="00521CBA" w:rsidP="00137016">
            <w:pPr>
              <w:jc w:val="center"/>
            </w:pPr>
            <w:r w:rsidRPr="00D23B7E">
              <w:t>Х</w:t>
            </w:r>
          </w:p>
          <w:p w:rsidR="00521CBA" w:rsidRPr="00D23B7E" w:rsidRDefault="00521CBA" w:rsidP="00137016">
            <w:pPr>
              <w:jc w:val="center"/>
            </w:pPr>
          </w:p>
        </w:tc>
        <w:tc>
          <w:tcPr>
            <w:tcW w:w="840" w:type="dxa"/>
          </w:tcPr>
          <w:p w:rsidR="00521CBA" w:rsidRPr="00D23B7E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1788" w:type="dxa"/>
          </w:tcPr>
          <w:p w:rsidR="00521CBA" w:rsidRPr="00D23B7E" w:rsidRDefault="00521CBA" w:rsidP="00137016">
            <w:pPr>
              <w:jc w:val="center"/>
            </w:pPr>
            <w:r w:rsidRPr="00D23B7E">
              <w:t>Транспорт, в том числе:</w:t>
            </w:r>
          </w:p>
        </w:tc>
        <w:tc>
          <w:tcPr>
            <w:tcW w:w="1260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521CBA" w:rsidRPr="002101B2" w:rsidRDefault="00521CBA" w:rsidP="00137016">
            <w:pPr>
              <w:jc w:val="center"/>
            </w:pPr>
            <w:r w:rsidRPr="002101B2">
              <w:t>Х</w:t>
            </w:r>
          </w:p>
        </w:tc>
        <w:tc>
          <w:tcPr>
            <w:tcW w:w="850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521CBA" w:rsidRPr="00D23B7E" w:rsidRDefault="00521CBA" w:rsidP="00137016">
            <w:pPr>
              <w:jc w:val="center"/>
            </w:pPr>
            <w:r w:rsidRPr="00D23B7E">
              <w:t>Х</w:t>
            </w:r>
          </w:p>
        </w:tc>
        <w:tc>
          <w:tcPr>
            <w:tcW w:w="840" w:type="dxa"/>
          </w:tcPr>
          <w:p w:rsidR="00521CBA" w:rsidRPr="00D23B7E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1788" w:type="dxa"/>
          </w:tcPr>
          <w:p w:rsidR="00521CBA" w:rsidRPr="00D23B7E" w:rsidRDefault="00521CBA" w:rsidP="00137016">
            <w:pPr>
              <w:jc w:val="center"/>
            </w:pPr>
            <w:r w:rsidRPr="00D23B7E">
              <w:t>Оборудование, в том числе:</w:t>
            </w:r>
          </w:p>
        </w:tc>
        <w:tc>
          <w:tcPr>
            <w:tcW w:w="1260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521CBA" w:rsidRPr="002101B2" w:rsidRDefault="00521CBA" w:rsidP="00137016">
            <w:pPr>
              <w:jc w:val="center"/>
            </w:pPr>
            <w:r w:rsidRPr="002101B2">
              <w:t>Х</w:t>
            </w:r>
          </w:p>
        </w:tc>
        <w:tc>
          <w:tcPr>
            <w:tcW w:w="850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521CBA" w:rsidRPr="00D23B7E" w:rsidRDefault="00521CBA" w:rsidP="00137016">
            <w:pPr>
              <w:jc w:val="center"/>
            </w:pPr>
            <w:r w:rsidRPr="00D23B7E">
              <w:t>Х</w:t>
            </w:r>
          </w:p>
        </w:tc>
        <w:tc>
          <w:tcPr>
            <w:tcW w:w="840" w:type="dxa"/>
          </w:tcPr>
          <w:p w:rsidR="00521CBA" w:rsidRPr="00D23B7E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1788" w:type="dxa"/>
          </w:tcPr>
          <w:p w:rsidR="00521CBA" w:rsidRPr="00D23B7E" w:rsidRDefault="00521CBA" w:rsidP="00137016">
            <w:pPr>
              <w:jc w:val="center"/>
            </w:pPr>
            <w:r w:rsidRPr="00D23B7E">
              <w:t xml:space="preserve">Права на франшизу (паушальный взнос) при заключении договора коммерческой концессии, в том числе: </w:t>
            </w:r>
          </w:p>
        </w:tc>
        <w:tc>
          <w:tcPr>
            <w:tcW w:w="1260" w:type="dxa"/>
          </w:tcPr>
          <w:p w:rsidR="00521CBA" w:rsidRPr="00D23B7E" w:rsidRDefault="00521CBA" w:rsidP="00B678B2">
            <w:pPr>
              <w:jc w:val="center"/>
            </w:pPr>
            <w:r w:rsidRPr="00D23B7E">
              <w:t>Х</w:t>
            </w:r>
          </w:p>
        </w:tc>
        <w:tc>
          <w:tcPr>
            <w:tcW w:w="851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521CBA" w:rsidRPr="002101B2" w:rsidRDefault="00521CBA" w:rsidP="00137016">
            <w:pPr>
              <w:jc w:val="center"/>
            </w:pPr>
            <w:r w:rsidRPr="002101B2">
              <w:t>Х</w:t>
            </w:r>
          </w:p>
        </w:tc>
        <w:tc>
          <w:tcPr>
            <w:tcW w:w="850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21CBA" w:rsidRPr="00D23B7E" w:rsidRDefault="00B678B2" w:rsidP="0013701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21CBA" w:rsidRPr="00D23B7E" w:rsidRDefault="00521CBA" w:rsidP="00137016">
            <w:pPr>
              <w:jc w:val="center"/>
            </w:pPr>
            <w:r w:rsidRPr="00D23B7E">
              <w:t>Х</w:t>
            </w:r>
          </w:p>
        </w:tc>
        <w:tc>
          <w:tcPr>
            <w:tcW w:w="1083" w:type="dxa"/>
          </w:tcPr>
          <w:p w:rsidR="00521CBA" w:rsidRPr="00D23B7E" w:rsidRDefault="00521CBA" w:rsidP="00137016">
            <w:pPr>
              <w:jc w:val="center"/>
            </w:pPr>
            <w:r w:rsidRPr="00D23B7E">
              <w:t>Х</w:t>
            </w:r>
          </w:p>
        </w:tc>
        <w:tc>
          <w:tcPr>
            <w:tcW w:w="840" w:type="dxa"/>
          </w:tcPr>
          <w:p w:rsidR="00521CBA" w:rsidRPr="00D23B7E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4868" w:type="dxa"/>
            <w:gridSpan w:val="4"/>
          </w:tcPr>
          <w:p w:rsidR="00521CBA" w:rsidRPr="002101B2" w:rsidRDefault="00521CBA" w:rsidP="00137016">
            <w:pPr>
              <w:jc w:val="center"/>
            </w:pPr>
            <w:r w:rsidRPr="002101B2">
              <w:t>ИТОГО:</w:t>
            </w:r>
          </w:p>
        </w:tc>
        <w:tc>
          <w:tcPr>
            <w:tcW w:w="850" w:type="dxa"/>
          </w:tcPr>
          <w:p w:rsidR="00521CBA" w:rsidRPr="00D23B7E" w:rsidRDefault="00521CBA" w:rsidP="00137016">
            <w:pPr>
              <w:jc w:val="center"/>
            </w:pPr>
          </w:p>
        </w:tc>
        <w:tc>
          <w:tcPr>
            <w:tcW w:w="1134" w:type="dxa"/>
          </w:tcPr>
          <w:p w:rsidR="00521CBA" w:rsidRPr="00D23B7E" w:rsidRDefault="00521CBA" w:rsidP="00137016">
            <w:pPr>
              <w:jc w:val="center"/>
            </w:pPr>
          </w:p>
        </w:tc>
        <w:tc>
          <w:tcPr>
            <w:tcW w:w="2916" w:type="dxa"/>
            <w:gridSpan w:val="3"/>
          </w:tcPr>
          <w:p w:rsidR="00521CBA" w:rsidRPr="00D23B7E" w:rsidRDefault="00521CBA" w:rsidP="00137016">
            <w:pPr>
              <w:jc w:val="center"/>
            </w:pPr>
            <w:r w:rsidRPr="00D23B7E">
              <w:t>Х</w:t>
            </w:r>
          </w:p>
        </w:tc>
      </w:tr>
    </w:tbl>
    <w:p w:rsidR="00521CBA" w:rsidRPr="00D23B7E" w:rsidRDefault="00521CBA" w:rsidP="00521CBA">
      <w:pPr>
        <w:ind w:firstLine="851"/>
        <w:jc w:val="both"/>
      </w:pPr>
    </w:p>
    <w:p w:rsidR="00521CBA" w:rsidRPr="002101B2" w:rsidRDefault="00521CBA" w:rsidP="00521CBA">
      <w:pPr>
        <w:ind w:firstLine="851"/>
        <w:jc w:val="both"/>
        <w:rPr>
          <w:sz w:val="28"/>
          <w:szCs w:val="28"/>
        </w:rPr>
      </w:pPr>
      <w:r w:rsidRPr="002101B2">
        <w:rPr>
          <w:sz w:val="28"/>
          <w:szCs w:val="28"/>
        </w:rPr>
        <w:lastRenderedPageBreak/>
        <w:t>5.1.3. К каждому фактически приобретенному основному фонду и/или созданному, приобретенному, сопровождаемому нематериальному активу, заявляемому на возмещение (субсидирование) затрат из местного бюджета на их приобретение (создание, сопровождение) и указанному в разделе «Оборудование» должны быть предоставлены фотоматериалы.</w:t>
      </w:r>
    </w:p>
    <w:p w:rsidR="00521CBA" w:rsidRPr="002101B2" w:rsidRDefault="00521CBA" w:rsidP="009161C7">
      <w:pPr>
        <w:ind w:firstLine="851"/>
        <w:jc w:val="both"/>
        <w:rPr>
          <w:sz w:val="28"/>
          <w:szCs w:val="28"/>
        </w:rPr>
      </w:pPr>
      <w:r w:rsidRPr="002101B2">
        <w:rPr>
          <w:sz w:val="28"/>
          <w:szCs w:val="28"/>
        </w:rPr>
        <w:t>5.2. Таблица трудовых ресурсов, необ</w:t>
      </w:r>
      <w:r w:rsidR="009161C7">
        <w:rPr>
          <w:sz w:val="28"/>
          <w:szCs w:val="28"/>
        </w:rPr>
        <w:t>ходимых для реализации проекта:</w:t>
      </w:r>
    </w:p>
    <w:p w:rsidR="00521CBA" w:rsidRPr="002101B2" w:rsidRDefault="00521CBA" w:rsidP="00521CBA">
      <w:pPr>
        <w:ind w:firstLine="851"/>
        <w:jc w:val="both"/>
        <w:rPr>
          <w:sz w:val="28"/>
          <w:szCs w:val="28"/>
        </w:rPr>
      </w:pPr>
      <w:r w:rsidRPr="002101B2">
        <w:rPr>
          <w:sz w:val="28"/>
          <w:szCs w:val="28"/>
        </w:rPr>
        <w:t>5.2.1. На те</w:t>
      </w:r>
      <w:r w:rsidR="009161C7">
        <w:rPr>
          <w:sz w:val="28"/>
          <w:szCs w:val="28"/>
        </w:rPr>
        <w:t>кущий финансовый (20</w:t>
      </w:r>
      <w:r w:rsidR="009161C7">
        <w:rPr>
          <w:sz w:val="28"/>
          <w:szCs w:val="28"/>
          <w:u w:val="single"/>
        </w:rPr>
        <w:t>15</w:t>
      </w:r>
      <w:r w:rsidRPr="002101B2">
        <w:rPr>
          <w:sz w:val="28"/>
          <w:szCs w:val="28"/>
        </w:rPr>
        <w:t xml:space="preserve">) год </w:t>
      </w:r>
    </w:p>
    <w:p w:rsidR="00521CBA" w:rsidRPr="00D23B7E" w:rsidRDefault="00521CBA" w:rsidP="00521CBA"/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8"/>
        <w:gridCol w:w="2454"/>
        <w:gridCol w:w="1851"/>
        <w:gridCol w:w="1609"/>
        <w:gridCol w:w="1417"/>
        <w:gridCol w:w="1528"/>
      </w:tblGrid>
      <w:tr w:rsidR="00521CBA" w:rsidRPr="00D23B7E" w:rsidTr="00137016">
        <w:tc>
          <w:tcPr>
            <w:tcW w:w="888" w:type="dxa"/>
          </w:tcPr>
          <w:p w:rsidR="00521CBA" w:rsidRPr="00D23B7E" w:rsidRDefault="00521CBA" w:rsidP="00137016">
            <w:pPr>
              <w:jc w:val="center"/>
            </w:pPr>
            <w:r w:rsidRPr="00D23B7E">
              <w:t xml:space="preserve">№, </w:t>
            </w:r>
          </w:p>
          <w:p w:rsidR="00521CBA" w:rsidRPr="00D23B7E" w:rsidRDefault="00521CBA" w:rsidP="00137016">
            <w:pPr>
              <w:jc w:val="center"/>
            </w:pPr>
            <w:proofErr w:type="gramStart"/>
            <w:r w:rsidRPr="00D23B7E">
              <w:t>п</w:t>
            </w:r>
            <w:proofErr w:type="gramEnd"/>
            <w:r w:rsidRPr="00D23B7E">
              <w:t>/п</w:t>
            </w:r>
          </w:p>
        </w:tc>
        <w:tc>
          <w:tcPr>
            <w:tcW w:w="2454" w:type="dxa"/>
          </w:tcPr>
          <w:p w:rsidR="00521CBA" w:rsidRPr="00D23B7E" w:rsidRDefault="00521CBA" w:rsidP="00137016">
            <w:pPr>
              <w:jc w:val="center"/>
            </w:pPr>
            <w:r w:rsidRPr="00D23B7E">
              <w:t>Должность</w:t>
            </w:r>
          </w:p>
        </w:tc>
        <w:tc>
          <w:tcPr>
            <w:tcW w:w="1851" w:type="dxa"/>
          </w:tcPr>
          <w:p w:rsidR="00521CBA" w:rsidRPr="00D23B7E" w:rsidRDefault="00521CBA" w:rsidP="00137016">
            <w:pPr>
              <w:jc w:val="center"/>
            </w:pPr>
            <w:r w:rsidRPr="00D23B7E">
              <w:t>Количество штатных единиц</w:t>
            </w:r>
          </w:p>
        </w:tc>
        <w:tc>
          <w:tcPr>
            <w:tcW w:w="1609" w:type="dxa"/>
          </w:tcPr>
          <w:p w:rsidR="00521CBA" w:rsidRPr="00D23B7E" w:rsidRDefault="00521CBA" w:rsidP="00137016">
            <w:pPr>
              <w:jc w:val="center"/>
            </w:pPr>
            <w:proofErr w:type="gramStart"/>
            <w:r w:rsidRPr="00D23B7E">
              <w:t>Размер оплаты труда</w:t>
            </w:r>
            <w:proofErr w:type="gramEnd"/>
            <w:r w:rsidRPr="00D23B7E">
              <w:t xml:space="preserve"> в месяц, </w:t>
            </w:r>
          </w:p>
          <w:p w:rsidR="00521CBA" w:rsidRPr="00D23B7E" w:rsidRDefault="00521CBA" w:rsidP="00137016">
            <w:pPr>
              <w:jc w:val="center"/>
            </w:pPr>
            <w:r w:rsidRPr="00D23B7E">
              <w:t>тыс. руб.</w:t>
            </w:r>
          </w:p>
        </w:tc>
        <w:tc>
          <w:tcPr>
            <w:tcW w:w="1417" w:type="dxa"/>
          </w:tcPr>
          <w:p w:rsidR="00521CBA" w:rsidRPr="00D23B7E" w:rsidRDefault="00521CBA" w:rsidP="00137016">
            <w:pPr>
              <w:jc w:val="center"/>
            </w:pPr>
            <w:r w:rsidRPr="00D23B7E">
              <w:t>Количество месяцев</w:t>
            </w:r>
          </w:p>
        </w:tc>
        <w:tc>
          <w:tcPr>
            <w:tcW w:w="1528" w:type="dxa"/>
          </w:tcPr>
          <w:p w:rsidR="00521CBA" w:rsidRPr="00D23B7E" w:rsidRDefault="00521CBA" w:rsidP="00137016">
            <w:pPr>
              <w:jc w:val="center"/>
            </w:pPr>
            <w:r w:rsidRPr="00D23B7E">
              <w:t>Всего</w:t>
            </w:r>
          </w:p>
        </w:tc>
      </w:tr>
      <w:tr w:rsidR="00521CBA" w:rsidRPr="00D23B7E" w:rsidTr="00137016">
        <w:tc>
          <w:tcPr>
            <w:tcW w:w="888" w:type="dxa"/>
          </w:tcPr>
          <w:p w:rsidR="00521CBA" w:rsidRPr="00D23B7E" w:rsidRDefault="00521CBA" w:rsidP="00137016">
            <w:pPr>
              <w:jc w:val="center"/>
            </w:pPr>
            <w:r w:rsidRPr="00D23B7E">
              <w:t>1</w:t>
            </w:r>
          </w:p>
        </w:tc>
        <w:tc>
          <w:tcPr>
            <w:tcW w:w="2454" w:type="dxa"/>
          </w:tcPr>
          <w:p w:rsidR="00521CBA" w:rsidRPr="00D23B7E" w:rsidRDefault="00521CBA" w:rsidP="00137016">
            <w:pPr>
              <w:jc w:val="center"/>
            </w:pPr>
            <w:r w:rsidRPr="00D23B7E">
              <w:t>2</w:t>
            </w:r>
          </w:p>
        </w:tc>
        <w:tc>
          <w:tcPr>
            <w:tcW w:w="1851" w:type="dxa"/>
          </w:tcPr>
          <w:p w:rsidR="00521CBA" w:rsidRPr="00D23B7E" w:rsidRDefault="00521CBA" w:rsidP="00137016">
            <w:pPr>
              <w:jc w:val="center"/>
            </w:pPr>
            <w:r w:rsidRPr="00D23B7E">
              <w:t>3</w:t>
            </w:r>
          </w:p>
        </w:tc>
        <w:tc>
          <w:tcPr>
            <w:tcW w:w="1609" w:type="dxa"/>
          </w:tcPr>
          <w:p w:rsidR="00521CBA" w:rsidRPr="00D23B7E" w:rsidRDefault="00521CBA" w:rsidP="00137016">
            <w:pPr>
              <w:jc w:val="center"/>
            </w:pPr>
            <w:r w:rsidRPr="00D23B7E">
              <w:t>4</w:t>
            </w:r>
          </w:p>
        </w:tc>
        <w:tc>
          <w:tcPr>
            <w:tcW w:w="1417" w:type="dxa"/>
          </w:tcPr>
          <w:p w:rsidR="00521CBA" w:rsidRPr="00D23B7E" w:rsidRDefault="00521CBA" w:rsidP="00137016">
            <w:pPr>
              <w:jc w:val="center"/>
            </w:pPr>
            <w:r w:rsidRPr="00D23B7E">
              <w:t>5</w:t>
            </w:r>
          </w:p>
        </w:tc>
        <w:tc>
          <w:tcPr>
            <w:tcW w:w="1528" w:type="dxa"/>
          </w:tcPr>
          <w:p w:rsidR="00521CBA" w:rsidRPr="00D23B7E" w:rsidRDefault="00521CBA" w:rsidP="00137016">
            <w:pPr>
              <w:jc w:val="center"/>
            </w:pPr>
            <w:r w:rsidRPr="00D23B7E">
              <w:t>6</w:t>
            </w:r>
          </w:p>
        </w:tc>
      </w:tr>
      <w:tr w:rsidR="00521CBA" w:rsidRPr="00D23B7E" w:rsidTr="00137016">
        <w:tc>
          <w:tcPr>
            <w:tcW w:w="888" w:type="dxa"/>
          </w:tcPr>
          <w:p w:rsidR="00521CBA" w:rsidRPr="00D23B7E" w:rsidRDefault="00521CBA" w:rsidP="00137016">
            <w:pPr>
              <w:jc w:val="center"/>
            </w:pPr>
            <w:r w:rsidRPr="00D23B7E">
              <w:t>1</w:t>
            </w:r>
          </w:p>
        </w:tc>
        <w:tc>
          <w:tcPr>
            <w:tcW w:w="2454" w:type="dxa"/>
          </w:tcPr>
          <w:p w:rsidR="00521CBA" w:rsidRPr="00D23B7E" w:rsidRDefault="003927D2" w:rsidP="00137016">
            <w:pPr>
              <w:jc w:val="center"/>
            </w:pPr>
            <w:r>
              <w:t>-</w:t>
            </w:r>
          </w:p>
        </w:tc>
        <w:tc>
          <w:tcPr>
            <w:tcW w:w="1851" w:type="dxa"/>
          </w:tcPr>
          <w:p w:rsidR="00521CBA" w:rsidRPr="00D23B7E" w:rsidRDefault="003927D2" w:rsidP="00137016">
            <w:pPr>
              <w:jc w:val="center"/>
            </w:pPr>
            <w:r>
              <w:t>-</w:t>
            </w:r>
          </w:p>
        </w:tc>
        <w:tc>
          <w:tcPr>
            <w:tcW w:w="1609" w:type="dxa"/>
          </w:tcPr>
          <w:p w:rsidR="00521CBA" w:rsidRPr="00D23B7E" w:rsidRDefault="003927D2" w:rsidP="0013701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21CBA" w:rsidRPr="00D23B7E" w:rsidRDefault="003927D2" w:rsidP="00137016">
            <w:pPr>
              <w:jc w:val="center"/>
            </w:pPr>
            <w:r>
              <w:t>-</w:t>
            </w:r>
          </w:p>
        </w:tc>
        <w:tc>
          <w:tcPr>
            <w:tcW w:w="1528" w:type="dxa"/>
          </w:tcPr>
          <w:p w:rsidR="00521CBA" w:rsidRPr="00D23B7E" w:rsidRDefault="003927D2" w:rsidP="00137016">
            <w:pPr>
              <w:jc w:val="center"/>
            </w:pPr>
            <w:r>
              <w:t>-</w:t>
            </w:r>
          </w:p>
        </w:tc>
      </w:tr>
      <w:tr w:rsidR="00521CBA" w:rsidRPr="00D23B7E" w:rsidTr="00137016">
        <w:tc>
          <w:tcPr>
            <w:tcW w:w="888" w:type="dxa"/>
          </w:tcPr>
          <w:p w:rsidR="00521CBA" w:rsidRPr="00D23B7E" w:rsidRDefault="00521CBA" w:rsidP="00137016">
            <w:pPr>
              <w:jc w:val="center"/>
            </w:pPr>
            <w:r w:rsidRPr="00D23B7E">
              <w:t>…</w:t>
            </w:r>
          </w:p>
        </w:tc>
        <w:tc>
          <w:tcPr>
            <w:tcW w:w="2454" w:type="dxa"/>
          </w:tcPr>
          <w:p w:rsidR="00521CBA" w:rsidRPr="00D23B7E" w:rsidRDefault="00521CBA" w:rsidP="00137016">
            <w:pPr>
              <w:jc w:val="center"/>
            </w:pPr>
          </w:p>
        </w:tc>
        <w:tc>
          <w:tcPr>
            <w:tcW w:w="1851" w:type="dxa"/>
          </w:tcPr>
          <w:p w:rsidR="00521CBA" w:rsidRPr="00D23B7E" w:rsidRDefault="00521CBA" w:rsidP="00137016">
            <w:pPr>
              <w:jc w:val="center"/>
            </w:pPr>
          </w:p>
        </w:tc>
        <w:tc>
          <w:tcPr>
            <w:tcW w:w="1609" w:type="dxa"/>
          </w:tcPr>
          <w:p w:rsidR="00521CBA" w:rsidRPr="00D23B7E" w:rsidRDefault="00521CBA" w:rsidP="00137016">
            <w:pPr>
              <w:jc w:val="center"/>
            </w:pPr>
          </w:p>
        </w:tc>
        <w:tc>
          <w:tcPr>
            <w:tcW w:w="1417" w:type="dxa"/>
          </w:tcPr>
          <w:p w:rsidR="00521CBA" w:rsidRPr="00D23B7E" w:rsidRDefault="00521CBA" w:rsidP="00137016">
            <w:pPr>
              <w:jc w:val="center"/>
            </w:pPr>
          </w:p>
        </w:tc>
        <w:tc>
          <w:tcPr>
            <w:tcW w:w="1528" w:type="dxa"/>
          </w:tcPr>
          <w:p w:rsidR="00521CBA" w:rsidRPr="00D23B7E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888" w:type="dxa"/>
          </w:tcPr>
          <w:p w:rsidR="00521CBA" w:rsidRPr="00D23B7E" w:rsidRDefault="00521CBA" w:rsidP="00137016">
            <w:pPr>
              <w:jc w:val="center"/>
            </w:pPr>
            <w:r w:rsidRPr="00D23B7E">
              <w:t>Итого</w:t>
            </w:r>
          </w:p>
        </w:tc>
        <w:tc>
          <w:tcPr>
            <w:tcW w:w="2454" w:type="dxa"/>
          </w:tcPr>
          <w:p w:rsidR="00521CBA" w:rsidRPr="00D23B7E" w:rsidRDefault="00521CBA" w:rsidP="00137016">
            <w:pPr>
              <w:jc w:val="center"/>
            </w:pPr>
            <w:r w:rsidRPr="00D23B7E">
              <w:t>Х</w:t>
            </w:r>
          </w:p>
        </w:tc>
        <w:tc>
          <w:tcPr>
            <w:tcW w:w="1851" w:type="dxa"/>
          </w:tcPr>
          <w:p w:rsidR="00521CBA" w:rsidRPr="00D23B7E" w:rsidRDefault="00521CBA" w:rsidP="00137016">
            <w:pPr>
              <w:jc w:val="center"/>
            </w:pPr>
          </w:p>
        </w:tc>
        <w:tc>
          <w:tcPr>
            <w:tcW w:w="1609" w:type="dxa"/>
          </w:tcPr>
          <w:p w:rsidR="00521CBA" w:rsidRPr="00D23B7E" w:rsidRDefault="00521CBA" w:rsidP="00137016">
            <w:pPr>
              <w:jc w:val="center"/>
            </w:pPr>
            <w:r w:rsidRPr="00D23B7E">
              <w:t>Х</w:t>
            </w:r>
          </w:p>
        </w:tc>
        <w:tc>
          <w:tcPr>
            <w:tcW w:w="1417" w:type="dxa"/>
          </w:tcPr>
          <w:p w:rsidR="00521CBA" w:rsidRPr="00D23B7E" w:rsidRDefault="00521CBA" w:rsidP="00137016">
            <w:pPr>
              <w:jc w:val="center"/>
            </w:pPr>
            <w:r w:rsidRPr="00D23B7E">
              <w:t>Х</w:t>
            </w:r>
          </w:p>
        </w:tc>
        <w:tc>
          <w:tcPr>
            <w:tcW w:w="1528" w:type="dxa"/>
          </w:tcPr>
          <w:p w:rsidR="00521CBA" w:rsidRPr="00D23B7E" w:rsidRDefault="00521CBA" w:rsidP="00137016">
            <w:pPr>
              <w:jc w:val="center"/>
            </w:pPr>
            <w:r w:rsidRPr="00D23B7E">
              <w:t>(ФОТ)</w:t>
            </w:r>
          </w:p>
        </w:tc>
      </w:tr>
      <w:tr w:rsidR="00521CBA" w:rsidRPr="00D23B7E" w:rsidTr="00137016">
        <w:tc>
          <w:tcPr>
            <w:tcW w:w="5193" w:type="dxa"/>
            <w:gridSpan w:val="3"/>
          </w:tcPr>
          <w:p w:rsidR="00521CBA" w:rsidRPr="00D23B7E" w:rsidRDefault="00521CBA" w:rsidP="00137016">
            <w:pPr>
              <w:jc w:val="center"/>
            </w:pPr>
            <w:r w:rsidRPr="00D23B7E">
              <w:t>Среднемесячная заработная плата</w:t>
            </w:r>
          </w:p>
        </w:tc>
        <w:tc>
          <w:tcPr>
            <w:tcW w:w="1609" w:type="dxa"/>
          </w:tcPr>
          <w:p w:rsidR="00521CBA" w:rsidRPr="00D23B7E" w:rsidRDefault="003927D2" w:rsidP="00137016">
            <w:pPr>
              <w:jc w:val="center"/>
            </w:pPr>
            <w:r>
              <w:t>-</w:t>
            </w:r>
          </w:p>
        </w:tc>
        <w:tc>
          <w:tcPr>
            <w:tcW w:w="2945" w:type="dxa"/>
            <w:gridSpan w:val="2"/>
          </w:tcPr>
          <w:p w:rsidR="00521CBA" w:rsidRPr="00D23B7E" w:rsidRDefault="00521CBA" w:rsidP="00137016">
            <w:pPr>
              <w:jc w:val="center"/>
            </w:pPr>
            <w:r w:rsidRPr="00D23B7E">
              <w:t>Х</w:t>
            </w:r>
          </w:p>
        </w:tc>
      </w:tr>
    </w:tbl>
    <w:p w:rsidR="00521CBA" w:rsidRPr="00D23B7E" w:rsidRDefault="00521CBA" w:rsidP="00521CBA">
      <w:pPr>
        <w:ind w:firstLine="709"/>
        <w:jc w:val="both"/>
        <w:rPr>
          <w:sz w:val="2"/>
          <w:szCs w:val="2"/>
        </w:rPr>
      </w:pPr>
    </w:p>
    <w:p w:rsidR="00521CBA" w:rsidRPr="009161C7" w:rsidRDefault="003927D2" w:rsidP="00521C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Услуги по грузоперевозкам осуществляются непосредственно индивидуальным предпринимателем с начала деятельности – февраль 2015 г.</w:t>
      </w:r>
    </w:p>
    <w:p w:rsidR="00521CBA" w:rsidRPr="002101B2" w:rsidRDefault="00521CBA" w:rsidP="00521CBA">
      <w:pPr>
        <w:ind w:firstLine="851"/>
        <w:jc w:val="both"/>
        <w:rPr>
          <w:sz w:val="28"/>
          <w:szCs w:val="28"/>
        </w:rPr>
      </w:pPr>
      <w:r w:rsidRPr="002101B2">
        <w:rPr>
          <w:sz w:val="28"/>
          <w:szCs w:val="28"/>
        </w:rPr>
        <w:t>5.2.2. На следующий з</w:t>
      </w:r>
      <w:r w:rsidR="009161C7">
        <w:rPr>
          <w:sz w:val="28"/>
          <w:szCs w:val="28"/>
        </w:rPr>
        <w:t xml:space="preserve">а </w:t>
      </w:r>
      <w:proofErr w:type="gramStart"/>
      <w:r w:rsidR="009161C7">
        <w:rPr>
          <w:sz w:val="28"/>
          <w:szCs w:val="28"/>
        </w:rPr>
        <w:t>текущим</w:t>
      </w:r>
      <w:proofErr w:type="gramEnd"/>
      <w:r w:rsidR="009161C7">
        <w:rPr>
          <w:sz w:val="28"/>
          <w:szCs w:val="28"/>
        </w:rPr>
        <w:t xml:space="preserve"> финансовый (20</w:t>
      </w:r>
      <w:r w:rsidR="009161C7">
        <w:rPr>
          <w:sz w:val="28"/>
          <w:szCs w:val="28"/>
          <w:u w:val="single"/>
        </w:rPr>
        <w:t>16</w:t>
      </w:r>
      <w:r w:rsidRPr="002101B2">
        <w:rPr>
          <w:sz w:val="28"/>
          <w:szCs w:val="28"/>
        </w:rPr>
        <w:t xml:space="preserve">) год </w:t>
      </w:r>
    </w:p>
    <w:p w:rsidR="00521CBA" w:rsidRPr="002101B2" w:rsidRDefault="00521CBA" w:rsidP="00521CBA">
      <w:pPr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8"/>
        <w:gridCol w:w="2454"/>
        <w:gridCol w:w="1851"/>
        <w:gridCol w:w="1609"/>
        <w:gridCol w:w="1417"/>
        <w:gridCol w:w="1528"/>
      </w:tblGrid>
      <w:tr w:rsidR="00521CBA" w:rsidRPr="00D23B7E" w:rsidTr="00137016">
        <w:tc>
          <w:tcPr>
            <w:tcW w:w="888" w:type="dxa"/>
          </w:tcPr>
          <w:p w:rsidR="00521CBA" w:rsidRPr="00D23B7E" w:rsidRDefault="00521CBA" w:rsidP="00137016">
            <w:pPr>
              <w:jc w:val="center"/>
            </w:pPr>
            <w:r w:rsidRPr="00D23B7E">
              <w:t xml:space="preserve">№, </w:t>
            </w:r>
          </w:p>
          <w:p w:rsidR="00521CBA" w:rsidRPr="00D23B7E" w:rsidRDefault="00521CBA" w:rsidP="00137016">
            <w:pPr>
              <w:jc w:val="center"/>
            </w:pPr>
            <w:proofErr w:type="gramStart"/>
            <w:r w:rsidRPr="00D23B7E">
              <w:t>п</w:t>
            </w:r>
            <w:proofErr w:type="gramEnd"/>
            <w:r w:rsidRPr="00D23B7E">
              <w:t>/п</w:t>
            </w:r>
          </w:p>
        </w:tc>
        <w:tc>
          <w:tcPr>
            <w:tcW w:w="2454" w:type="dxa"/>
          </w:tcPr>
          <w:p w:rsidR="00521CBA" w:rsidRPr="00D23B7E" w:rsidRDefault="00521CBA" w:rsidP="00137016">
            <w:pPr>
              <w:jc w:val="center"/>
            </w:pPr>
            <w:r w:rsidRPr="00D23B7E">
              <w:t>Должность</w:t>
            </w:r>
          </w:p>
        </w:tc>
        <w:tc>
          <w:tcPr>
            <w:tcW w:w="1851" w:type="dxa"/>
          </w:tcPr>
          <w:p w:rsidR="00521CBA" w:rsidRPr="00D23B7E" w:rsidRDefault="00521CBA" w:rsidP="00137016">
            <w:pPr>
              <w:jc w:val="center"/>
            </w:pPr>
            <w:r w:rsidRPr="00D23B7E">
              <w:t>Количество штатных единиц</w:t>
            </w:r>
          </w:p>
        </w:tc>
        <w:tc>
          <w:tcPr>
            <w:tcW w:w="1609" w:type="dxa"/>
          </w:tcPr>
          <w:p w:rsidR="00521CBA" w:rsidRPr="00D23B7E" w:rsidRDefault="00521CBA" w:rsidP="00137016">
            <w:pPr>
              <w:jc w:val="center"/>
            </w:pPr>
            <w:proofErr w:type="gramStart"/>
            <w:r w:rsidRPr="00D23B7E">
              <w:t>Размер оплаты труда</w:t>
            </w:r>
            <w:proofErr w:type="gramEnd"/>
            <w:r w:rsidRPr="00D23B7E">
              <w:t xml:space="preserve"> в месяц, </w:t>
            </w:r>
          </w:p>
          <w:p w:rsidR="00521CBA" w:rsidRPr="00D23B7E" w:rsidRDefault="00521CBA" w:rsidP="00137016">
            <w:pPr>
              <w:jc w:val="center"/>
            </w:pPr>
            <w:r w:rsidRPr="00D23B7E">
              <w:t>тыс. руб.</w:t>
            </w:r>
          </w:p>
        </w:tc>
        <w:tc>
          <w:tcPr>
            <w:tcW w:w="1417" w:type="dxa"/>
          </w:tcPr>
          <w:p w:rsidR="00521CBA" w:rsidRPr="00D23B7E" w:rsidRDefault="00521CBA" w:rsidP="00137016">
            <w:pPr>
              <w:jc w:val="center"/>
            </w:pPr>
            <w:r w:rsidRPr="00D23B7E">
              <w:t>Количество месяцев</w:t>
            </w:r>
          </w:p>
        </w:tc>
        <w:tc>
          <w:tcPr>
            <w:tcW w:w="1528" w:type="dxa"/>
          </w:tcPr>
          <w:p w:rsidR="00521CBA" w:rsidRPr="00D23B7E" w:rsidRDefault="00521CBA" w:rsidP="00137016">
            <w:pPr>
              <w:jc w:val="center"/>
            </w:pPr>
            <w:r w:rsidRPr="00D23B7E">
              <w:t>Всего</w:t>
            </w:r>
          </w:p>
        </w:tc>
      </w:tr>
      <w:tr w:rsidR="00521CBA" w:rsidRPr="00D23B7E" w:rsidTr="00137016">
        <w:tc>
          <w:tcPr>
            <w:tcW w:w="888" w:type="dxa"/>
          </w:tcPr>
          <w:p w:rsidR="00521CBA" w:rsidRPr="00D23B7E" w:rsidRDefault="00521CBA" w:rsidP="00137016">
            <w:pPr>
              <w:jc w:val="center"/>
            </w:pPr>
            <w:r w:rsidRPr="00D23B7E">
              <w:t>1</w:t>
            </w:r>
          </w:p>
        </w:tc>
        <w:tc>
          <w:tcPr>
            <w:tcW w:w="2454" w:type="dxa"/>
          </w:tcPr>
          <w:p w:rsidR="00521CBA" w:rsidRPr="00D23B7E" w:rsidRDefault="00521CBA" w:rsidP="00137016">
            <w:pPr>
              <w:jc w:val="center"/>
            </w:pPr>
            <w:r w:rsidRPr="00D23B7E">
              <w:t>2</w:t>
            </w:r>
          </w:p>
        </w:tc>
        <w:tc>
          <w:tcPr>
            <w:tcW w:w="1851" w:type="dxa"/>
          </w:tcPr>
          <w:p w:rsidR="00521CBA" w:rsidRPr="00D23B7E" w:rsidRDefault="00521CBA" w:rsidP="00137016">
            <w:pPr>
              <w:jc w:val="center"/>
            </w:pPr>
            <w:r w:rsidRPr="00D23B7E">
              <w:t>3</w:t>
            </w:r>
          </w:p>
        </w:tc>
        <w:tc>
          <w:tcPr>
            <w:tcW w:w="1609" w:type="dxa"/>
          </w:tcPr>
          <w:p w:rsidR="00521CBA" w:rsidRPr="00D23B7E" w:rsidRDefault="00521CBA" w:rsidP="00137016">
            <w:pPr>
              <w:jc w:val="center"/>
            </w:pPr>
            <w:r w:rsidRPr="00D23B7E">
              <w:t>4</w:t>
            </w:r>
          </w:p>
        </w:tc>
        <w:tc>
          <w:tcPr>
            <w:tcW w:w="1417" w:type="dxa"/>
          </w:tcPr>
          <w:p w:rsidR="00521CBA" w:rsidRPr="00D23B7E" w:rsidRDefault="00521CBA" w:rsidP="00137016">
            <w:pPr>
              <w:jc w:val="center"/>
            </w:pPr>
            <w:r w:rsidRPr="00D23B7E">
              <w:t>5</w:t>
            </w:r>
          </w:p>
        </w:tc>
        <w:tc>
          <w:tcPr>
            <w:tcW w:w="1528" w:type="dxa"/>
          </w:tcPr>
          <w:p w:rsidR="00521CBA" w:rsidRPr="00D23B7E" w:rsidRDefault="00521CBA" w:rsidP="00137016">
            <w:pPr>
              <w:jc w:val="center"/>
            </w:pPr>
            <w:r w:rsidRPr="00D23B7E">
              <w:t>6</w:t>
            </w:r>
          </w:p>
        </w:tc>
      </w:tr>
      <w:tr w:rsidR="00521CBA" w:rsidRPr="00D23B7E" w:rsidTr="00137016">
        <w:tc>
          <w:tcPr>
            <w:tcW w:w="888" w:type="dxa"/>
          </w:tcPr>
          <w:p w:rsidR="00521CBA" w:rsidRPr="00D23B7E" w:rsidRDefault="00521CBA" w:rsidP="00137016">
            <w:pPr>
              <w:jc w:val="center"/>
            </w:pPr>
            <w:r w:rsidRPr="00D23B7E">
              <w:t>1</w:t>
            </w:r>
          </w:p>
        </w:tc>
        <w:tc>
          <w:tcPr>
            <w:tcW w:w="2454" w:type="dxa"/>
          </w:tcPr>
          <w:p w:rsidR="00521CBA" w:rsidRPr="00D23B7E" w:rsidRDefault="003927D2" w:rsidP="00137016">
            <w:pPr>
              <w:jc w:val="center"/>
            </w:pPr>
            <w:r>
              <w:t>-</w:t>
            </w:r>
          </w:p>
        </w:tc>
        <w:tc>
          <w:tcPr>
            <w:tcW w:w="1851" w:type="dxa"/>
          </w:tcPr>
          <w:p w:rsidR="00521CBA" w:rsidRPr="00D23B7E" w:rsidRDefault="003927D2" w:rsidP="00137016">
            <w:pPr>
              <w:jc w:val="center"/>
            </w:pPr>
            <w:r>
              <w:t>-</w:t>
            </w:r>
          </w:p>
        </w:tc>
        <w:tc>
          <w:tcPr>
            <w:tcW w:w="1609" w:type="dxa"/>
          </w:tcPr>
          <w:p w:rsidR="00521CBA" w:rsidRPr="00D23B7E" w:rsidRDefault="003927D2" w:rsidP="0013701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21CBA" w:rsidRPr="00D23B7E" w:rsidRDefault="003927D2" w:rsidP="00137016">
            <w:pPr>
              <w:jc w:val="center"/>
            </w:pPr>
            <w:r>
              <w:t>-</w:t>
            </w:r>
          </w:p>
        </w:tc>
        <w:tc>
          <w:tcPr>
            <w:tcW w:w="1528" w:type="dxa"/>
          </w:tcPr>
          <w:p w:rsidR="00521CBA" w:rsidRPr="00D23B7E" w:rsidRDefault="003927D2" w:rsidP="00137016">
            <w:pPr>
              <w:jc w:val="center"/>
            </w:pPr>
            <w:r>
              <w:t>-</w:t>
            </w:r>
          </w:p>
        </w:tc>
      </w:tr>
      <w:tr w:rsidR="00521CBA" w:rsidRPr="00D23B7E" w:rsidTr="00137016">
        <w:tc>
          <w:tcPr>
            <w:tcW w:w="888" w:type="dxa"/>
          </w:tcPr>
          <w:p w:rsidR="00521CBA" w:rsidRPr="00D23B7E" w:rsidRDefault="00521CBA" w:rsidP="00137016">
            <w:pPr>
              <w:jc w:val="center"/>
            </w:pPr>
            <w:r w:rsidRPr="00D23B7E">
              <w:t>…</w:t>
            </w:r>
          </w:p>
        </w:tc>
        <w:tc>
          <w:tcPr>
            <w:tcW w:w="2454" w:type="dxa"/>
          </w:tcPr>
          <w:p w:rsidR="00521CBA" w:rsidRPr="00D23B7E" w:rsidRDefault="00521CBA" w:rsidP="00137016">
            <w:pPr>
              <w:jc w:val="center"/>
            </w:pPr>
          </w:p>
        </w:tc>
        <w:tc>
          <w:tcPr>
            <w:tcW w:w="1851" w:type="dxa"/>
          </w:tcPr>
          <w:p w:rsidR="00521CBA" w:rsidRPr="00D23B7E" w:rsidRDefault="00521CBA" w:rsidP="00137016">
            <w:pPr>
              <w:jc w:val="center"/>
            </w:pPr>
          </w:p>
        </w:tc>
        <w:tc>
          <w:tcPr>
            <w:tcW w:w="1609" w:type="dxa"/>
          </w:tcPr>
          <w:p w:rsidR="00521CBA" w:rsidRPr="00D23B7E" w:rsidRDefault="00521CBA" w:rsidP="00137016">
            <w:pPr>
              <w:jc w:val="center"/>
            </w:pPr>
          </w:p>
        </w:tc>
        <w:tc>
          <w:tcPr>
            <w:tcW w:w="1417" w:type="dxa"/>
          </w:tcPr>
          <w:p w:rsidR="00521CBA" w:rsidRPr="00D23B7E" w:rsidRDefault="00521CBA" w:rsidP="00137016">
            <w:pPr>
              <w:jc w:val="center"/>
            </w:pPr>
          </w:p>
        </w:tc>
        <w:tc>
          <w:tcPr>
            <w:tcW w:w="1528" w:type="dxa"/>
          </w:tcPr>
          <w:p w:rsidR="00521CBA" w:rsidRPr="00D23B7E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888" w:type="dxa"/>
          </w:tcPr>
          <w:p w:rsidR="00521CBA" w:rsidRPr="00D23B7E" w:rsidRDefault="00521CBA" w:rsidP="00137016">
            <w:pPr>
              <w:jc w:val="center"/>
            </w:pPr>
            <w:r w:rsidRPr="00D23B7E">
              <w:t>Итого</w:t>
            </w:r>
          </w:p>
        </w:tc>
        <w:tc>
          <w:tcPr>
            <w:tcW w:w="2454" w:type="dxa"/>
          </w:tcPr>
          <w:p w:rsidR="00521CBA" w:rsidRPr="00D23B7E" w:rsidRDefault="00521CBA" w:rsidP="00137016">
            <w:pPr>
              <w:jc w:val="center"/>
            </w:pPr>
            <w:r w:rsidRPr="00D23B7E">
              <w:t>Х</w:t>
            </w:r>
          </w:p>
        </w:tc>
        <w:tc>
          <w:tcPr>
            <w:tcW w:w="1851" w:type="dxa"/>
          </w:tcPr>
          <w:p w:rsidR="00521CBA" w:rsidRPr="00D23B7E" w:rsidRDefault="00521CBA" w:rsidP="00137016">
            <w:pPr>
              <w:jc w:val="center"/>
            </w:pPr>
          </w:p>
        </w:tc>
        <w:tc>
          <w:tcPr>
            <w:tcW w:w="1609" w:type="dxa"/>
          </w:tcPr>
          <w:p w:rsidR="00521CBA" w:rsidRPr="00D23B7E" w:rsidRDefault="00521CBA" w:rsidP="00137016">
            <w:pPr>
              <w:jc w:val="center"/>
            </w:pPr>
            <w:r w:rsidRPr="00D23B7E">
              <w:t>Х</w:t>
            </w:r>
          </w:p>
        </w:tc>
        <w:tc>
          <w:tcPr>
            <w:tcW w:w="1417" w:type="dxa"/>
          </w:tcPr>
          <w:p w:rsidR="00521CBA" w:rsidRPr="00D23B7E" w:rsidRDefault="00521CBA" w:rsidP="00137016">
            <w:pPr>
              <w:jc w:val="center"/>
            </w:pPr>
            <w:r w:rsidRPr="00D23B7E">
              <w:t>Х</w:t>
            </w:r>
          </w:p>
        </w:tc>
        <w:tc>
          <w:tcPr>
            <w:tcW w:w="1528" w:type="dxa"/>
          </w:tcPr>
          <w:p w:rsidR="00521CBA" w:rsidRPr="00D23B7E" w:rsidRDefault="00521CBA" w:rsidP="00137016">
            <w:pPr>
              <w:jc w:val="center"/>
            </w:pPr>
            <w:r w:rsidRPr="00D23B7E">
              <w:t>(ФОТ)</w:t>
            </w:r>
          </w:p>
        </w:tc>
      </w:tr>
      <w:tr w:rsidR="00521CBA" w:rsidRPr="00D23B7E" w:rsidTr="00137016">
        <w:tc>
          <w:tcPr>
            <w:tcW w:w="5193" w:type="dxa"/>
            <w:gridSpan w:val="3"/>
          </w:tcPr>
          <w:p w:rsidR="00521CBA" w:rsidRPr="00D23B7E" w:rsidRDefault="00521CBA" w:rsidP="00137016">
            <w:pPr>
              <w:jc w:val="center"/>
            </w:pPr>
            <w:r w:rsidRPr="00D23B7E">
              <w:t>Среднемесячная заработная плата</w:t>
            </w:r>
          </w:p>
        </w:tc>
        <w:tc>
          <w:tcPr>
            <w:tcW w:w="1609" w:type="dxa"/>
          </w:tcPr>
          <w:p w:rsidR="00521CBA" w:rsidRPr="00D23B7E" w:rsidRDefault="003927D2" w:rsidP="00137016">
            <w:pPr>
              <w:jc w:val="center"/>
            </w:pPr>
            <w:r>
              <w:t>-</w:t>
            </w:r>
          </w:p>
        </w:tc>
        <w:tc>
          <w:tcPr>
            <w:tcW w:w="2945" w:type="dxa"/>
            <w:gridSpan w:val="2"/>
          </w:tcPr>
          <w:p w:rsidR="00521CBA" w:rsidRPr="00D23B7E" w:rsidRDefault="00521CBA" w:rsidP="00137016">
            <w:pPr>
              <w:jc w:val="center"/>
            </w:pPr>
            <w:r w:rsidRPr="00D23B7E">
              <w:t>Х</w:t>
            </w:r>
          </w:p>
        </w:tc>
      </w:tr>
    </w:tbl>
    <w:p w:rsidR="00521CBA" w:rsidRPr="00D23B7E" w:rsidRDefault="00521CBA" w:rsidP="00521CBA">
      <w:pPr>
        <w:ind w:firstLine="709"/>
      </w:pPr>
    </w:p>
    <w:p w:rsidR="00521CBA" w:rsidRPr="00514A2F" w:rsidRDefault="00521CBA" w:rsidP="003927D2">
      <w:pPr>
        <w:ind w:firstLine="851"/>
        <w:jc w:val="both"/>
        <w:rPr>
          <w:sz w:val="28"/>
          <w:szCs w:val="28"/>
        </w:rPr>
      </w:pPr>
      <w:r w:rsidRPr="00514A2F">
        <w:rPr>
          <w:sz w:val="28"/>
          <w:szCs w:val="28"/>
        </w:rPr>
        <w:t>5.3. Таблица товарно-материальных ресурсов, необ</w:t>
      </w:r>
      <w:r w:rsidR="003927D2">
        <w:rPr>
          <w:sz w:val="28"/>
          <w:szCs w:val="28"/>
        </w:rPr>
        <w:t>ходимых для реализации проекта:</w:t>
      </w:r>
    </w:p>
    <w:p w:rsidR="00521CBA" w:rsidRPr="00514A2F" w:rsidRDefault="00521CBA" w:rsidP="00521CBA">
      <w:pPr>
        <w:ind w:firstLine="851"/>
        <w:jc w:val="both"/>
        <w:rPr>
          <w:sz w:val="28"/>
          <w:szCs w:val="28"/>
        </w:rPr>
      </w:pPr>
      <w:r w:rsidRPr="00514A2F">
        <w:rPr>
          <w:sz w:val="28"/>
          <w:szCs w:val="28"/>
        </w:rPr>
        <w:t>5.</w:t>
      </w:r>
      <w:r w:rsidR="003927D2">
        <w:rPr>
          <w:sz w:val="28"/>
          <w:szCs w:val="28"/>
        </w:rPr>
        <w:t>3.1. На текущий финансовый (20</w:t>
      </w:r>
      <w:r w:rsidR="003927D2">
        <w:rPr>
          <w:sz w:val="28"/>
          <w:szCs w:val="28"/>
          <w:u w:val="single"/>
        </w:rPr>
        <w:t>15</w:t>
      </w:r>
      <w:r w:rsidRPr="00514A2F">
        <w:rPr>
          <w:sz w:val="28"/>
          <w:szCs w:val="28"/>
        </w:rPr>
        <w:t xml:space="preserve">) год </w:t>
      </w:r>
    </w:p>
    <w:p w:rsidR="00521CBA" w:rsidRPr="00D23B7E" w:rsidRDefault="00521CBA" w:rsidP="00521CBA"/>
    <w:tbl>
      <w:tblPr>
        <w:tblW w:w="974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872"/>
        <w:gridCol w:w="1548"/>
        <w:gridCol w:w="1620"/>
        <w:gridCol w:w="1440"/>
        <w:gridCol w:w="2619"/>
      </w:tblGrid>
      <w:tr w:rsidR="00521CBA" w:rsidRPr="00D23B7E" w:rsidTr="00137016">
        <w:tc>
          <w:tcPr>
            <w:tcW w:w="648" w:type="dxa"/>
          </w:tcPr>
          <w:p w:rsidR="00521CBA" w:rsidRPr="00D23B7E" w:rsidRDefault="00521CBA" w:rsidP="00137016">
            <w:pPr>
              <w:jc w:val="center"/>
            </w:pPr>
            <w:r w:rsidRPr="00D23B7E">
              <w:t xml:space="preserve">№ </w:t>
            </w:r>
            <w:proofErr w:type="gramStart"/>
            <w:r w:rsidRPr="00D23B7E">
              <w:t>п</w:t>
            </w:r>
            <w:proofErr w:type="gramEnd"/>
            <w:r w:rsidRPr="00D23B7E">
              <w:t>/п</w:t>
            </w:r>
          </w:p>
        </w:tc>
        <w:tc>
          <w:tcPr>
            <w:tcW w:w="1872" w:type="dxa"/>
          </w:tcPr>
          <w:p w:rsidR="00521CBA" w:rsidRPr="00D23B7E" w:rsidRDefault="00521CBA" w:rsidP="00137016">
            <w:pPr>
              <w:jc w:val="center"/>
            </w:pPr>
            <w:r w:rsidRPr="00D23B7E">
              <w:t>Наименование ресурса (единица измерения)</w:t>
            </w:r>
          </w:p>
        </w:tc>
        <w:tc>
          <w:tcPr>
            <w:tcW w:w="1548" w:type="dxa"/>
          </w:tcPr>
          <w:p w:rsidR="00521CBA" w:rsidRPr="00D23B7E" w:rsidRDefault="00521CBA" w:rsidP="00137016">
            <w:pPr>
              <w:jc w:val="center"/>
            </w:pPr>
            <w:r w:rsidRPr="00D23B7E">
              <w:t>Цена за ед., тыс. р.</w:t>
            </w:r>
          </w:p>
        </w:tc>
        <w:tc>
          <w:tcPr>
            <w:tcW w:w="1620" w:type="dxa"/>
          </w:tcPr>
          <w:p w:rsidR="00521CBA" w:rsidRPr="00D23B7E" w:rsidRDefault="00521CBA" w:rsidP="00137016">
            <w:pPr>
              <w:jc w:val="center"/>
            </w:pPr>
            <w:r w:rsidRPr="00D23B7E">
              <w:t>Количество, ед.</w:t>
            </w:r>
          </w:p>
        </w:tc>
        <w:tc>
          <w:tcPr>
            <w:tcW w:w="1440" w:type="dxa"/>
          </w:tcPr>
          <w:p w:rsidR="00521CBA" w:rsidRPr="00D23B7E" w:rsidRDefault="00521CBA" w:rsidP="00137016">
            <w:pPr>
              <w:ind w:left="-144" w:right="-198"/>
              <w:jc w:val="center"/>
            </w:pPr>
            <w:r w:rsidRPr="00D23B7E">
              <w:t>Стоимость, тыс. р.</w:t>
            </w:r>
          </w:p>
        </w:tc>
        <w:tc>
          <w:tcPr>
            <w:tcW w:w="2619" w:type="dxa"/>
          </w:tcPr>
          <w:p w:rsidR="00521CBA" w:rsidRPr="00D23B7E" w:rsidRDefault="00521CBA" w:rsidP="00137016">
            <w:pPr>
              <w:ind w:right="-108"/>
              <w:jc w:val="center"/>
            </w:pPr>
            <w:r w:rsidRPr="00D23B7E">
              <w:t>Комментарии</w:t>
            </w:r>
          </w:p>
        </w:tc>
      </w:tr>
      <w:tr w:rsidR="00521CBA" w:rsidRPr="00D23B7E" w:rsidTr="00137016">
        <w:tc>
          <w:tcPr>
            <w:tcW w:w="648" w:type="dxa"/>
          </w:tcPr>
          <w:p w:rsidR="00521CBA" w:rsidRPr="00D23B7E" w:rsidRDefault="00521CBA" w:rsidP="00137016">
            <w:pPr>
              <w:jc w:val="center"/>
            </w:pPr>
            <w:r w:rsidRPr="00D23B7E">
              <w:t>1</w:t>
            </w:r>
          </w:p>
        </w:tc>
        <w:tc>
          <w:tcPr>
            <w:tcW w:w="1872" w:type="dxa"/>
          </w:tcPr>
          <w:p w:rsidR="00521CBA" w:rsidRPr="00D23B7E" w:rsidRDefault="00521CBA" w:rsidP="00137016">
            <w:pPr>
              <w:jc w:val="center"/>
            </w:pPr>
            <w:r w:rsidRPr="00D23B7E">
              <w:t>2</w:t>
            </w:r>
          </w:p>
        </w:tc>
        <w:tc>
          <w:tcPr>
            <w:tcW w:w="1548" w:type="dxa"/>
          </w:tcPr>
          <w:p w:rsidR="00521CBA" w:rsidRPr="00D23B7E" w:rsidRDefault="00521CBA" w:rsidP="00137016">
            <w:pPr>
              <w:jc w:val="center"/>
            </w:pPr>
            <w:r w:rsidRPr="00D23B7E">
              <w:t>3</w:t>
            </w:r>
          </w:p>
        </w:tc>
        <w:tc>
          <w:tcPr>
            <w:tcW w:w="1620" w:type="dxa"/>
          </w:tcPr>
          <w:p w:rsidR="00521CBA" w:rsidRPr="00D23B7E" w:rsidRDefault="00521CBA" w:rsidP="00137016">
            <w:pPr>
              <w:jc w:val="center"/>
            </w:pPr>
            <w:r w:rsidRPr="00D23B7E">
              <w:t>4</w:t>
            </w:r>
          </w:p>
        </w:tc>
        <w:tc>
          <w:tcPr>
            <w:tcW w:w="1440" w:type="dxa"/>
          </w:tcPr>
          <w:p w:rsidR="00521CBA" w:rsidRPr="00D23B7E" w:rsidRDefault="00521CBA" w:rsidP="00137016">
            <w:pPr>
              <w:jc w:val="center"/>
            </w:pPr>
            <w:r w:rsidRPr="00D23B7E">
              <w:t>5</w:t>
            </w:r>
          </w:p>
        </w:tc>
        <w:tc>
          <w:tcPr>
            <w:tcW w:w="2619" w:type="dxa"/>
          </w:tcPr>
          <w:p w:rsidR="00521CBA" w:rsidRPr="00D23B7E" w:rsidRDefault="00521CBA" w:rsidP="00137016">
            <w:pPr>
              <w:jc w:val="center"/>
            </w:pPr>
            <w:r w:rsidRPr="00D23B7E">
              <w:t>6</w:t>
            </w:r>
          </w:p>
        </w:tc>
      </w:tr>
      <w:tr w:rsidR="00521CBA" w:rsidRPr="00D23B7E" w:rsidTr="00137016">
        <w:tc>
          <w:tcPr>
            <w:tcW w:w="648" w:type="dxa"/>
          </w:tcPr>
          <w:p w:rsidR="00521CBA" w:rsidRPr="00D23B7E" w:rsidRDefault="00521CBA" w:rsidP="00137016">
            <w:pPr>
              <w:jc w:val="center"/>
            </w:pPr>
            <w:r w:rsidRPr="00D23B7E">
              <w:t>1</w:t>
            </w:r>
          </w:p>
        </w:tc>
        <w:tc>
          <w:tcPr>
            <w:tcW w:w="1872" w:type="dxa"/>
          </w:tcPr>
          <w:p w:rsidR="00521CBA" w:rsidRPr="00D23B7E" w:rsidRDefault="003927D2" w:rsidP="00137016">
            <w:pPr>
              <w:jc w:val="center"/>
            </w:pPr>
            <w:r>
              <w:t>Дизельное топливо</w:t>
            </w:r>
          </w:p>
        </w:tc>
        <w:tc>
          <w:tcPr>
            <w:tcW w:w="1548" w:type="dxa"/>
          </w:tcPr>
          <w:p w:rsidR="00521CBA" w:rsidRPr="00D23B7E" w:rsidRDefault="003927D2" w:rsidP="00137016">
            <w:pPr>
              <w:jc w:val="center"/>
            </w:pPr>
            <w:r>
              <w:t>31,0</w:t>
            </w:r>
          </w:p>
        </w:tc>
        <w:tc>
          <w:tcPr>
            <w:tcW w:w="1620" w:type="dxa"/>
          </w:tcPr>
          <w:p w:rsidR="00521CBA" w:rsidRPr="00D23B7E" w:rsidRDefault="003927D2" w:rsidP="00137016">
            <w:pPr>
              <w:jc w:val="center"/>
            </w:pPr>
            <w:r>
              <w:t>5130</w:t>
            </w:r>
          </w:p>
        </w:tc>
        <w:tc>
          <w:tcPr>
            <w:tcW w:w="1440" w:type="dxa"/>
          </w:tcPr>
          <w:p w:rsidR="00521CBA" w:rsidRPr="00D23B7E" w:rsidRDefault="003927D2" w:rsidP="00137016">
            <w:pPr>
              <w:jc w:val="center"/>
            </w:pPr>
            <w:r>
              <w:t>159030,0</w:t>
            </w:r>
          </w:p>
        </w:tc>
        <w:tc>
          <w:tcPr>
            <w:tcW w:w="2619" w:type="dxa"/>
          </w:tcPr>
          <w:p w:rsidR="00521CBA" w:rsidRPr="00D23B7E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648" w:type="dxa"/>
          </w:tcPr>
          <w:p w:rsidR="00521CBA" w:rsidRPr="00D23B7E" w:rsidRDefault="00521CBA" w:rsidP="00137016">
            <w:pPr>
              <w:jc w:val="center"/>
            </w:pPr>
            <w:r w:rsidRPr="00D23B7E">
              <w:t>…</w:t>
            </w:r>
          </w:p>
        </w:tc>
        <w:tc>
          <w:tcPr>
            <w:tcW w:w="1872" w:type="dxa"/>
          </w:tcPr>
          <w:p w:rsidR="00521CBA" w:rsidRPr="00D23B7E" w:rsidRDefault="00521CBA" w:rsidP="00137016">
            <w:pPr>
              <w:jc w:val="center"/>
            </w:pPr>
          </w:p>
        </w:tc>
        <w:tc>
          <w:tcPr>
            <w:tcW w:w="1548" w:type="dxa"/>
          </w:tcPr>
          <w:p w:rsidR="00521CBA" w:rsidRPr="00D23B7E" w:rsidRDefault="00521CBA" w:rsidP="00137016">
            <w:pPr>
              <w:jc w:val="center"/>
            </w:pPr>
          </w:p>
        </w:tc>
        <w:tc>
          <w:tcPr>
            <w:tcW w:w="1620" w:type="dxa"/>
          </w:tcPr>
          <w:p w:rsidR="00521CBA" w:rsidRPr="00D23B7E" w:rsidRDefault="00521CBA" w:rsidP="00137016">
            <w:pPr>
              <w:jc w:val="center"/>
            </w:pPr>
          </w:p>
        </w:tc>
        <w:tc>
          <w:tcPr>
            <w:tcW w:w="1440" w:type="dxa"/>
          </w:tcPr>
          <w:p w:rsidR="00521CBA" w:rsidRPr="00D23B7E" w:rsidRDefault="00521CBA" w:rsidP="00137016">
            <w:pPr>
              <w:jc w:val="center"/>
            </w:pPr>
          </w:p>
        </w:tc>
        <w:tc>
          <w:tcPr>
            <w:tcW w:w="2619" w:type="dxa"/>
          </w:tcPr>
          <w:p w:rsidR="00521CBA" w:rsidRPr="00D23B7E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5688" w:type="dxa"/>
            <w:gridSpan w:val="4"/>
          </w:tcPr>
          <w:p w:rsidR="00521CBA" w:rsidRPr="00D23B7E" w:rsidRDefault="00521CBA" w:rsidP="00137016">
            <w:pPr>
              <w:jc w:val="center"/>
            </w:pPr>
            <w:r w:rsidRPr="00D23B7E">
              <w:t>ИТОГО:</w:t>
            </w:r>
          </w:p>
        </w:tc>
        <w:tc>
          <w:tcPr>
            <w:tcW w:w="1440" w:type="dxa"/>
          </w:tcPr>
          <w:p w:rsidR="00521CBA" w:rsidRPr="00D23B7E" w:rsidRDefault="003927D2" w:rsidP="00137016">
            <w:pPr>
              <w:jc w:val="center"/>
            </w:pPr>
            <w:r>
              <w:t>159030,0</w:t>
            </w:r>
          </w:p>
        </w:tc>
        <w:tc>
          <w:tcPr>
            <w:tcW w:w="2619" w:type="dxa"/>
          </w:tcPr>
          <w:p w:rsidR="00521CBA" w:rsidRPr="00D23B7E" w:rsidRDefault="00521CBA" w:rsidP="00137016">
            <w:pPr>
              <w:jc w:val="center"/>
            </w:pPr>
          </w:p>
        </w:tc>
      </w:tr>
    </w:tbl>
    <w:p w:rsidR="00521CBA" w:rsidRPr="00D23B7E" w:rsidRDefault="00521CBA" w:rsidP="003927D2">
      <w:pPr>
        <w:jc w:val="both"/>
      </w:pPr>
    </w:p>
    <w:p w:rsidR="00521CBA" w:rsidRPr="00514A2F" w:rsidRDefault="00521CBA" w:rsidP="00521CBA">
      <w:pPr>
        <w:ind w:firstLine="851"/>
        <w:jc w:val="both"/>
        <w:rPr>
          <w:sz w:val="28"/>
          <w:szCs w:val="28"/>
        </w:rPr>
      </w:pPr>
      <w:r w:rsidRPr="00514A2F">
        <w:rPr>
          <w:sz w:val="28"/>
          <w:szCs w:val="28"/>
        </w:rPr>
        <w:t>5.3.2. На следу</w:t>
      </w:r>
      <w:r w:rsidR="003927D2">
        <w:rPr>
          <w:sz w:val="28"/>
          <w:szCs w:val="28"/>
        </w:rPr>
        <w:t xml:space="preserve">ющий за </w:t>
      </w:r>
      <w:proofErr w:type="gramStart"/>
      <w:r w:rsidR="003927D2">
        <w:rPr>
          <w:sz w:val="28"/>
          <w:szCs w:val="28"/>
        </w:rPr>
        <w:t>текущим</w:t>
      </w:r>
      <w:proofErr w:type="gramEnd"/>
      <w:r w:rsidR="003927D2">
        <w:rPr>
          <w:sz w:val="28"/>
          <w:szCs w:val="28"/>
        </w:rPr>
        <w:t xml:space="preserve"> финансовый (20</w:t>
      </w:r>
      <w:r w:rsidR="003927D2">
        <w:rPr>
          <w:sz w:val="28"/>
          <w:szCs w:val="28"/>
          <w:u w:val="single"/>
        </w:rPr>
        <w:t>16</w:t>
      </w:r>
      <w:r w:rsidRPr="00514A2F">
        <w:rPr>
          <w:sz w:val="28"/>
          <w:szCs w:val="28"/>
        </w:rPr>
        <w:t xml:space="preserve">) год </w:t>
      </w:r>
    </w:p>
    <w:p w:rsidR="00521CBA" w:rsidRPr="00D23B7E" w:rsidRDefault="00521CBA" w:rsidP="00521CBA"/>
    <w:tbl>
      <w:tblPr>
        <w:tblW w:w="974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872"/>
        <w:gridCol w:w="1548"/>
        <w:gridCol w:w="1620"/>
        <w:gridCol w:w="1440"/>
        <w:gridCol w:w="2619"/>
      </w:tblGrid>
      <w:tr w:rsidR="00521CBA" w:rsidRPr="00D23B7E" w:rsidTr="00137016">
        <w:tc>
          <w:tcPr>
            <w:tcW w:w="648" w:type="dxa"/>
          </w:tcPr>
          <w:p w:rsidR="00521CBA" w:rsidRPr="00D23B7E" w:rsidRDefault="00521CBA" w:rsidP="00137016">
            <w:pPr>
              <w:jc w:val="center"/>
            </w:pPr>
            <w:r w:rsidRPr="00D23B7E">
              <w:t xml:space="preserve">№ </w:t>
            </w:r>
            <w:proofErr w:type="gramStart"/>
            <w:r w:rsidRPr="00D23B7E">
              <w:t>п</w:t>
            </w:r>
            <w:proofErr w:type="gramEnd"/>
            <w:r w:rsidRPr="00D23B7E">
              <w:t>/п</w:t>
            </w:r>
          </w:p>
        </w:tc>
        <w:tc>
          <w:tcPr>
            <w:tcW w:w="1872" w:type="dxa"/>
          </w:tcPr>
          <w:p w:rsidR="00521CBA" w:rsidRPr="00D23B7E" w:rsidRDefault="00521CBA" w:rsidP="00137016">
            <w:pPr>
              <w:jc w:val="center"/>
            </w:pPr>
            <w:r w:rsidRPr="00D23B7E">
              <w:t xml:space="preserve">Наименование ресурса </w:t>
            </w:r>
            <w:r w:rsidRPr="00D23B7E">
              <w:lastRenderedPageBreak/>
              <w:t>(единица измерения)</w:t>
            </w:r>
          </w:p>
        </w:tc>
        <w:tc>
          <w:tcPr>
            <w:tcW w:w="1548" w:type="dxa"/>
          </w:tcPr>
          <w:p w:rsidR="00521CBA" w:rsidRPr="00D23B7E" w:rsidRDefault="00521CBA" w:rsidP="00137016">
            <w:pPr>
              <w:jc w:val="center"/>
            </w:pPr>
            <w:r w:rsidRPr="00D23B7E">
              <w:lastRenderedPageBreak/>
              <w:t>Цена за ед., тыс. р.</w:t>
            </w:r>
          </w:p>
        </w:tc>
        <w:tc>
          <w:tcPr>
            <w:tcW w:w="1620" w:type="dxa"/>
          </w:tcPr>
          <w:p w:rsidR="00521CBA" w:rsidRPr="00D23B7E" w:rsidRDefault="00521CBA" w:rsidP="00137016">
            <w:pPr>
              <w:jc w:val="center"/>
            </w:pPr>
            <w:r w:rsidRPr="00D23B7E">
              <w:t>Количество, ед.</w:t>
            </w:r>
          </w:p>
        </w:tc>
        <w:tc>
          <w:tcPr>
            <w:tcW w:w="1440" w:type="dxa"/>
          </w:tcPr>
          <w:p w:rsidR="00521CBA" w:rsidRPr="00D23B7E" w:rsidRDefault="00521CBA" w:rsidP="00137016">
            <w:pPr>
              <w:ind w:left="-144" w:right="-198"/>
              <w:jc w:val="center"/>
            </w:pPr>
            <w:r w:rsidRPr="00D23B7E">
              <w:t>Стоимость, тыс. р.</w:t>
            </w:r>
          </w:p>
        </w:tc>
        <w:tc>
          <w:tcPr>
            <w:tcW w:w="2619" w:type="dxa"/>
          </w:tcPr>
          <w:p w:rsidR="00521CBA" w:rsidRPr="00D23B7E" w:rsidRDefault="00521CBA" w:rsidP="00137016">
            <w:pPr>
              <w:ind w:right="-108"/>
              <w:jc w:val="center"/>
            </w:pPr>
            <w:r w:rsidRPr="00D23B7E">
              <w:t>Комментарии</w:t>
            </w:r>
          </w:p>
        </w:tc>
      </w:tr>
      <w:tr w:rsidR="00521CBA" w:rsidRPr="00D23B7E" w:rsidTr="00137016">
        <w:tc>
          <w:tcPr>
            <w:tcW w:w="648" w:type="dxa"/>
          </w:tcPr>
          <w:p w:rsidR="00521CBA" w:rsidRPr="00D23B7E" w:rsidRDefault="00521CBA" w:rsidP="00137016">
            <w:pPr>
              <w:jc w:val="center"/>
            </w:pPr>
            <w:r w:rsidRPr="00D23B7E">
              <w:lastRenderedPageBreak/>
              <w:t>1</w:t>
            </w:r>
          </w:p>
        </w:tc>
        <w:tc>
          <w:tcPr>
            <w:tcW w:w="1872" w:type="dxa"/>
          </w:tcPr>
          <w:p w:rsidR="00521CBA" w:rsidRPr="00D23B7E" w:rsidRDefault="00521CBA" w:rsidP="00137016">
            <w:pPr>
              <w:jc w:val="center"/>
            </w:pPr>
            <w:r w:rsidRPr="00D23B7E">
              <w:t>2</w:t>
            </w:r>
          </w:p>
        </w:tc>
        <w:tc>
          <w:tcPr>
            <w:tcW w:w="1548" w:type="dxa"/>
          </w:tcPr>
          <w:p w:rsidR="00521CBA" w:rsidRPr="00D23B7E" w:rsidRDefault="00521CBA" w:rsidP="00137016">
            <w:pPr>
              <w:jc w:val="center"/>
            </w:pPr>
            <w:r w:rsidRPr="00D23B7E">
              <w:t>3</w:t>
            </w:r>
          </w:p>
        </w:tc>
        <w:tc>
          <w:tcPr>
            <w:tcW w:w="1620" w:type="dxa"/>
          </w:tcPr>
          <w:p w:rsidR="00521CBA" w:rsidRPr="00D23B7E" w:rsidRDefault="00521CBA" w:rsidP="00137016">
            <w:pPr>
              <w:jc w:val="center"/>
            </w:pPr>
            <w:r w:rsidRPr="00D23B7E">
              <w:t>4</w:t>
            </w:r>
          </w:p>
        </w:tc>
        <w:tc>
          <w:tcPr>
            <w:tcW w:w="1440" w:type="dxa"/>
          </w:tcPr>
          <w:p w:rsidR="00521CBA" w:rsidRPr="00D23B7E" w:rsidRDefault="00521CBA" w:rsidP="00137016">
            <w:pPr>
              <w:jc w:val="center"/>
            </w:pPr>
            <w:r w:rsidRPr="00D23B7E">
              <w:t>5</w:t>
            </w:r>
          </w:p>
        </w:tc>
        <w:tc>
          <w:tcPr>
            <w:tcW w:w="2619" w:type="dxa"/>
          </w:tcPr>
          <w:p w:rsidR="00521CBA" w:rsidRPr="00D23B7E" w:rsidRDefault="00521CBA" w:rsidP="00137016">
            <w:pPr>
              <w:jc w:val="center"/>
            </w:pPr>
            <w:r w:rsidRPr="00D23B7E">
              <w:t>6</w:t>
            </w:r>
          </w:p>
        </w:tc>
      </w:tr>
      <w:tr w:rsidR="00521CBA" w:rsidRPr="00D23B7E" w:rsidTr="00137016">
        <w:tc>
          <w:tcPr>
            <w:tcW w:w="648" w:type="dxa"/>
          </w:tcPr>
          <w:p w:rsidR="00521CBA" w:rsidRPr="00D23B7E" w:rsidRDefault="00521CBA" w:rsidP="00137016">
            <w:pPr>
              <w:jc w:val="center"/>
            </w:pPr>
            <w:r w:rsidRPr="00D23B7E">
              <w:t>1</w:t>
            </w:r>
          </w:p>
        </w:tc>
        <w:tc>
          <w:tcPr>
            <w:tcW w:w="1872" w:type="dxa"/>
          </w:tcPr>
          <w:p w:rsidR="00521CBA" w:rsidRPr="00D23B7E" w:rsidRDefault="003927D2" w:rsidP="00137016">
            <w:pPr>
              <w:jc w:val="center"/>
            </w:pPr>
            <w:r>
              <w:t>Дизельное топливо</w:t>
            </w:r>
          </w:p>
        </w:tc>
        <w:tc>
          <w:tcPr>
            <w:tcW w:w="1548" w:type="dxa"/>
          </w:tcPr>
          <w:p w:rsidR="00521CBA" w:rsidRPr="00D23B7E" w:rsidRDefault="003927D2" w:rsidP="00137016">
            <w:pPr>
              <w:jc w:val="center"/>
            </w:pPr>
            <w:r>
              <w:t>32,0</w:t>
            </w:r>
          </w:p>
        </w:tc>
        <w:tc>
          <w:tcPr>
            <w:tcW w:w="1620" w:type="dxa"/>
          </w:tcPr>
          <w:p w:rsidR="00521CBA" w:rsidRPr="00D23B7E" w:rsidRDefault="003927D2" w:rsidP="00137016">
            <w:pPr>
              <w:jc w:val="center"/>
            </w:pPr>
            <w:r>
              <w:t>9135</w:t>
            </w:r>
          </w:p>
        </w:tc>
        <w:tc>
          <w:tcPr>
            <w:tcW w:w="1440" w:type="dxa"/>
          </w:tcPr>
          <w:p w:rsidR="00521CBA" w:rsidRPr="00D23B7E" w:rsidRDefault="001659EC" w:rsidP="00137016">
            <w:pPr>
              <w:jc w:val="center"/>
            </w:pPr>
            <w:r>
              <w:t>292320,0</w:t>
            </w:r>
          </w:p>
        </w:tc>
        <w:tc>
          <w:tcPr>
            <w:tcW w:w="2619" w:type="dxa"/>
          </w:tcPr>
          <w:p w:rsidR="00521CBA" w:rsidRPr="00D23B7E" w:rsidRDefault="00521CBA" w:rsidP="00137016">
            <w:pPr>
              <w:jc w:val="center"/>
            </w:pPr>
          </w:p>
        </w:tc>
      </w:tr>
      <w:tr w:rsidR="003927D2" w:rsidRPr="00D23B7E" w:rsidTr="00137016">
        <w:tc>
          <w:tcPr>
            <w:tcW w:w="648" w:type="dxa"/>
          </w:tcPr>
          <w:p w:rsidR="003927D2" w:rsidRPr="00D23B7E" w:rsidRDefault="003927D2" w:rsidP="00137016">
            <w:pPr>
              <w:jc w:val="center"/>
            </w:pPr>
            <w:r w:rsidRPr="00D23B7E">
              <w:t>…</w:t>
            </w:r>
          </w:p>
        </w:tc>
        <w:tc>
          <w:tcPr>
            <w:tcW w:w="1872" w:type="dxa"/>
          </w:tcPr>
          <w:p w:rsidR="003927D2" w:rsidRPr="00D23B7E" w:rsidRDefault="003927D2" w:rsidP="00137016">
            <w:pPr>
              <w:jc w:val="center"/>
            </w:pPr>
          </w:p>
        </w:tc>
        <w:tc>
          <w:tcPr>
            <w:tcW w:w="1548" w:type="dxa"/>
          </w:tcPr>
          <w:p w:rsidR="003927D2" w:rsidRPr="00D23B7E" w:rsidRDefault="003927D2" w:rsidP="00137016">
            <w:pPr>
              <w:jc w:val="center"/>
            </w:pPr>
          </w:p>
        </w:tc>
        <w:tc>
          <w:tcPr>
            <w:tcW w:w="1620" w:type="dxa"/>
          </w:tcPr>
          <w:p w:rsidR="003927D2" w:rsidRPr="00D23B7E" w:rsidRDefault="003927D2" w:rsidP="00137016">
            <w:pPr>
              <w:jc w:val="center"/>
            </w:pPr>
          </w:p>
        </w:tc>
        <w:tc>
          <w:tcPr>
            <w:tcW w:w="1440" w:type="dxa"/>
          </w:tcPr>
          <w:p w:rsidR="003927D2" w:rsidRPr="00D23B7E" w:rsidRDefault="003927D2" w:rsidP="00137016">
            <w:pPr>
              <w:jc w:val="center"/>
            </w:pPr>
          </w:p>
        </w:tc>
        <w:tc>
          <w:tcPr>
            <w:tcW w:w="2619" w:type="dxa"/>
          </w:tcPr>
          <w:p w:rsidR="003927D2" w:rsidRPr="00D23B7E" w:rsidRDefault="003927D2" w:rsidP="00137016">
            <w:pPr>
              <w:jc w:val="center"/>
            </w:pPr>
          </w:p>
        </w:tc>
      </w:tr>
      <w:tr w:rsidR="003927D2" w:rsidRPr="00D23B7E" w:rsidTr="00137016">
        <w:tc>
          <w:tcPr>
            <w:tcW w:w="5688" w:type="dxa"/>
            <w:gridSpan w:val="4"/>
          </w:tcPr>
          <w:p w:rsidR="003927D2" w:rsidRPr="00D23B7E" w:rsidRDefault="003927D2" w:rsidP="00137016">
            <w:pPr>
              <w:jc w:val="center"/>
            </w:pPr>
            <w:r w:rsidRPr="00D23B7E">
              <w:t>ИТОГО:</w:t>
            </w:r>
          </w:p>
        </w:tc>
        <w:tc>
          <w:tcPr>
            <w:tcW w:w="1440" w:type="dxa"/>
          </w:tcPr>
          <w:p w:rsidR="003927D2" w:rsidRPr="00D23B7E" w:rsidRDefault="001659EC" w:rsidP="00137016">
            <w:pPr>
              <w:jc w:val="center"/>
            </w:pPr>
            <w:r>
              <w:t>292320,0</w:t>
            </w:r>
          </w:p>
        </w:tc>
        <w:tc>
          <w:tcPr>
            <w:tcW w:w="2619" w:type="dxa"/>
          </w:tcPr>
          <w:p w:rsidR="003927D2" w:rsidRPr="00D23B7E" w:rsidRDefault="003927D2" w:rsidP="00137016">
            <w:pPr>
              <w:jc w:val="center"/>
            </w:pPr>
          </w:p>
        </w:tc>
      </w:tr>
    </w:tbl>
    <w:p w:rsidR="00521CBA" w:rsidRPr="001659EC" w:rsidRDefault="001659EC" w:rsidP="001659EC">
      <w:pPr>
        <w:tabs>
          <w:tab w:val="left" w:pos="4005"/>
        </w:tabs>
        <w:ind w:firstLine="851"/>
        <w:jc w:val="both"/>
        <w:rPr>
          <w:sz w:val="28"/>
          <w:szCs w:val="28"/>
        </w:rPr>
      </w:pPr>
      <w:r w:rsidRPr="001659EC">
        <w:rPr>
          <w:sz w:val="28"/>
          <w:szCs w:val="28"/>
        </w:rPr>
        <w:t xml:space="preserve">В 2016 году расходы на товарно-материальные ресурсы возрастут по сравнению с 2015 годом. </w:t>
      </w:r>
      <w:r>
        <w:rPr>
          <w:sz w:val="28"/>
          <w:szCs w:val="28"/>
        </w:rPr>
        <w:t>Запланированное увеличение объема реализации оказываемых услуг повлечет за собой рост расходов на горюче-смазочные материалы и прочие текущие расходы.</w:t>
      </w:r>
    </w:p>
    <w:p w:rsidR="001659EC" w:rsidRPr="00D23B7E" w:rsidRDefault="001659EC" w:rsidP="00521CBA">
      <w:pPr>
        <w:jc w:val="center"/>
      </w:pPr>
    </w:p>
    <w:p w:rsidR="00521CBA" w:rsidRPr="00AA6792" w:rsidRDefault="00521CBA" w:rsidP="00521CBA">
      <w:pPr>
        <w:jc w:val="center"/>
        <w:rPr>
          <w:b/>
          <w:bCs/>
          <w:sz w:val="28"/>
          <w:szCs w:val="28"/>
        </w:rPr>
      </w:pPr>
      <w:r w:rsidRPr="00AA6792">
        <w:rPr>
          <w:b/>
          <w:bCs/>
          <w:sz w:val="28"/>
          <w:szCs w:val="28"/>
        </w:rPr>
        <w:t>6. ИНДИКАТИВНЫЙ ПЛАН</w:t>
      </w:r>
    </w:p>
    <w:p w:rsidR="00521CBA" w:rsidRPr="00AA6792" w:rsidRDefault="00521CBA" w:rsidP="00521CBA">
      <w:pPr>
        <w:pStyle w:val="a3"/>
        <w:ind w:left="1766"/>
        <w:rPr>
          <w:b/>
          <w:bCs/>
        </w:rPr>
      </w:pPr>
    </w:p>
    <w:tbl>
      <w:tblPr>
        <w:tblW w:w="4946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86"/>
        <w:gridCol w:w="1846"/>
        <w:gridCol w:w="1942"/>
        <w:gridCol w:w="1942"/>
        <w:gridCol w:w="1932"/>
      </w:tblGrid>
      <w:tr w:rsidR="00521CBA" w:rsidRPr="00D23B7E" w:rsidTr="00137016">
        <w:tc>
          <w:tcPr>
            <w:tcW w:w="1070" w:type="pct"/>
            <w:vMerge w:val="restart"/>
          </w:tcPr>
          <w:p w:rsidR="00521CBA" w:rsidRPr="00D23B7E" w:rsidRDefault="00521CBA" w:rsidP="00137016">
            <w:pPr>
              <w:jc w:val="center"/>
            </w:pPr>
            <w:r w:rsidRPr="00D23B7E">
              <w:t>Наименование показателя</w:t>
            </w:r>
          </w:p>
        </w:tc>
        <w:tc>
          <w:tcPr>
            <w:tcW w:w="2939" w:type="pct"/>
            <w:gridSpan w:val="3"/>
          </w:tcPr>
          <w:p w:rsidR="00521CBA" w:rsidRPr="00D23B7E" w:rsidRDefault="00521CBA" w:rsidP="00137016">
            <w:pPr>
              <w:jc w:val="center"/>
            </w:pPr>
            <w:r w:rsidRPr="00D23B7E">
              <w:t>Отчетные даты</w:t>
            </w:r>
          </w:p>
        </w:tc>
        <w:tc>
          <w:tcPr>
            <w:tcW w:w="992" w:type="pct"/>
            <w:vMerge w:val="restart"/>
          </w:tcPr>
          <w:p w:rsidR="00521CBA" w:rsidRPr="00D23B7E" w:rsidRDefault="00521CBA" w:rsidP="00137016">
            <w:pPr>
              <w:jc w:val="center"/>
            </w:pPr>
            <w:r w:rsidRPr="00D23B7E">
              <w:t>Примечания</w:t>
            </w:r>
          </w:p>
        </w:tc>
      </w:tr>
      <w:tr w:rsidR="00521CBA" w:rsidRPr="00D23B7E" w:rsidTr="00137016">
        <w:tc>
          <w:tcPr>
            <w:tcW w:w="1070" w:type="pct"/>
            <w:vMerge/>
          </w:tcPr>
          <w:p w:rsidR="00521CBA" w:rsidRPr="00D23B7E" w:rsidRDefault="00521CBA" w:rsidP="00137016">
            <w:pPr>
              <w:jc w:val="center"/>
            </w:pPr>
          </w:p>
        </w:tc>
        <w:tc>
          <w:tcPr>
            <w:tcW w:w="947" w:type="pct"/>
          </w:tcPr>
          <w:p w:rsidR="00521CBA" w:rsidRPr="00D23B7E" w:rsidRDefault="00521CBA" w:rsidP="00137016">
            <w:pPr>
              <w:jc w:val="center"/>
            </w:pPr>
            <w:r w:rsidRPr="00D23B7E">
              <w:t>На дату подачи заявки</w:t>
            </w:r>
          </w:p>
        </w:tc>
        <w:tc>
          <w:tcPr>
            <w:tcW w:w="996" w:type="pct"/>
          </w:tcPr>
          <w:p w:rsidR="00521CBA" w:rsidRPr="00D23B7E" w:rsidRDefault="001659EC" w:rsidP="00137016">
            <w:pPr>
              <w:jc w:val="center"/>
            </w:pPr>
            <w:r>
              <w:t>31.12.201</w:t>
            </w:r>
            <w:r>
              <w:rPr>
                <w:u w:val="single"/>
              </w:rPr>
              <w:t>5</w:t>
            </w:r>
            <w:r w:rsidR="00521CBA" w:rsidRPr="00D23B7E">
              <w:t xml:space="preserve"> </w:t>
            </w:r>
          </w:p>
        </w:tc>
        <w:tc>
          <w:tcPr>
            <w:tcW w:w="996" w:type="pct"/>
          </w:tcPr>
          <w:p w:rsidR="00521CBA" w:rsidRPr="00D23B7E" w:rsidRDefault="001659EC" w:rsidP="00137016">
            <w:pPr>
              <w:jc w:val="center"/>
            </w:pPr>
            <w:r>
              <w:t>31.12.201</w:t>
            </w:r>
            <w:r>
              <w:rPr>
                <w:u w:val="single"/>
              </w:rPr>
              <w:t>6</w:t>
            </w:r>
            <w:r w:rsidR="00521CBA" w:rsidRPr="00D23B7E">
              <w:t xml:space="preserve"> </w:t>
            </w:r>
          </w:p>
        </w:tc>
        <w:tc>
          <w:tcPr>
            <w:tcW w:w="992" w:type="pct"/>
            <w:vMerge/>
          </w:tcPr>
          <w:p w:rsidR="00521CBA" w:rsidRPr="00D23B7E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1070" w:type="pct"/>
          </w:tcPr>
          <w:p w:rsidR="00521CBA" w:rsidRPr="00D23B7E" w:rsidRDefault="00521CBA" w:rsidP="00137016">
            <w:pPr>
              <w:jc w:val="center"/>
            </w:pPr>
            <w:r w:rsidRPr="00D23B7E">
              <w:t>1</w:t>
            </w:r>
          </w:p>
        </w:tc>
        <w:tc>
          <w:tcPr>
            <w:tcW w:w="947" w:type="pct"/>
          </w:tcPr>
          <w:p w:rsidR="00521CBA" w:rsidRPr="00D23B7E" w:rsidRDefault="00521CBA" w:rsidP="00137016">
            <w:pPr>
              <w:jc w:val="center"/>
            </w:pPr>
            <w:r w:rsidRPr="00D23B7E">
              <w:t>2</w:t>
            </w:r>
          </w:p>
        </w:tc>
        <w:tc>
          <w:tcPr>
            <w:tcW w:w="996" w:type="pct"/>
          </w:tcPr>
          <w:p w:rsidR="00521CBA" w:rsidRPr="00D23B7E" w:rsidRDefault="00521CBA" w:rsidP="00137016">
            <w:pPr>
              <w:jc w:val="center"/>
            </w:pPr>
            <w:r w:rsidRPr="00D23B7E">
              <w:t>3</w:t>
            </w:r>
          </w:p>
        </w:tc>
        <w:tc>
          <w:tcPr>
            <w:tcW w:w="996" w:type="pct"/>
          </w:tcPr>
          <w:p w:rsidR="00521CBA" w:rsidRPr="00D23B7E" w:rsidRDefault="00521CBA" w:rsidP="00137016">
            <w:pPr>
              <w:jc w:val="center"/>
            </w:pPr>
            <w:r w:rsidRPr="00D23B7E">
              <w:t>4</w:t>
            </w:r>
          </w:p>
        </w:tc>
        <w:tc>
          <w:tcPr>
            <w:tcW w:w="992" w:type="pct"/>
          </w:tcPr>
          <w:p w:rsidR="00521CBA" w:rsidRPr="00D23B7E" w:rsidRDefault="00521CBA" w:rsidP="00137016">
            <w:pPr>
              <w:jc w:val="center"/>
            </w:pPr>
            <w:r w:rsidRPr="00D23B7E">
              <w:t>5</w:t>
            </w:r>
          </w:p>
        </w:tc>
      </w:tr>
      <w:tr w:rsidR="00521CBA" w:rsidRPr="00D23B7E" w:rsidTr="00137016">
        <w:tc>
          <w:tcPr>
            <w:tcW w:w="1070" w:type="pct"/>
          </w:tcPr>
          <w:p w:rsidR="00521CBA" w:rsidRPr="00D23B7E" w:rsidRDefault="00521CBA" w:rsidP="00137016">
            <w:pPr>
              <w:jc w:val="center"/>
            </w:pPr>
            <w:r w:rsidRPr="00D23B7E">
              <w:t xml:space="preserve">Выручка, </w:t>
            </w:r>
          </w:p>
          <w:p w:rsidR="00521CBA" w:rsidRPr="00D23B7E" w:rsidRDefault="00521CBA" w:rsidP="00137016">
            <w:pPr>
              <w:jc w:val="center"/>
            </w:pPr>
            <w:r w:rsidRPr="00D23B7E">
              <w:t>тыс. руб.</w:t>
            </w:r>
          </w:p>
        </w:tc>
        <w:tc>
          <w:tcPr>
            <w:tcW w:w="947" w:type="pct"/>
          </w:tcPr>
          <w:p w:rsidR="00521CBA" w:rsidRPr="00D23B7E" w:rsidRDefault="001659EC" w:rsidP="00137016">
            <w:pPr>
              <w:jc w:val="center"/>
            </w:pPr>
            <w:r>
              <w:t>174,5</w:t>
            </w:r>
          </w:p>
        </w:tc>
        <w:tc>
          <w:tcPr>
            <w:tcW w:w="996" w:type="pct"/>
          </w:tcPr>
          <w:p w:rsidR="00521CBA" w:rsidRPr="00D23B7E" w:rsidRDefault="001659EC" w:rsidP="00137016">
            <w:pPr>
              <w:jc w:val="center"/>
            </w:pPr>
            <w:r>
              <w:t>478,8</w:t>
            </w:r>
          </w:p>
        </w:tc>
        <w:tc>
          <w:tcPr>
            <w:tcW w:w="996" w:type="pct"/>
          </w:tcPr>
          <w:p w:rsidR="00521CBA" w:rsidRPr="00D23B7E" w:rsidRDefault="001659EC" w:rsidP="00137016">
            <w:pPr>
              <w:jc w:val="center"/>
            </w:pPr>
            <w:r>
              <w:t>1004,9</w:t>
            </w:r>
          </w:p>
        </w:tc>
        <w:tc>
          <w:tcPr>
            <w:tcW w:w="992" w:type="pct"/>
          </w:tcPr>
          <w:p w:rsidR="00521CBA" w:rsidRPr="00D23B7E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1070" w:type="pct"/>
          </w:tcPr>
          <w:p w:rsidR="00521CBA" w:rsidRPr="00D23B7E" w:rsidRDefault="00521CBA" w:rsidP="00137016">
            <w:pPr>
              <w:jc w:val="center"/>
            </w:pPr>
            <w:r w:rsidRPr="00D23B7E">
              <w:t>Среднемесячная заработная плата, тыс. руб.</w:t>
            </w:r>
          </w:p>
        </w:tc>
        <w:tc>
          <w:tcPr>
            <w:tcW w:w="947" w:type="pct"/>
          </w:tcPr>
          <w:p w:rsidR="00521CBA" w:rsidRPr="00D23B7E" w:rsidRDefault="001659EC" w:rsidP="00137016">
            <w:pPr>
              <w:jc w:val="center"/>
            </w:pPr>
            <w:r>
              <w:t>-</w:t>
            </w:r>
          </w:p>
        </w:tc>
        <w:tc>
          <w:tcPr>
            <w:tcW w:w="996" w:type="pct"/>
          </w:tcPr>
          <w:p w:rsidR="00521CBA" w:rsidRPr="00D23B7E" w:rsidRDefault="001659EC" w:rsidP="00137016">
            <w:pPr>
              <w:jc w:val="center"/>
            </w:pPr>
            <w:r>
              <w:t>-</w:t>
            </w:r>
          </w:p>
        </w:tc>
        <w:tc>
          <w:tcPr>
            <w:tcW w:w="996" w:type="pct"/>
          </w:tcPr>
          <w:p w:rsidR="00521CBA" w:rsidRPr="00D23B7E" w:rsidRDefault="001659EC" w:rsidP="00137016">
            <w:pPr>
              <w:jc w:val="center"/>
            </w:pPr>
            <w:r>
              <w:t>-</w:t>
            </w:r>
          </w:p>
        </w:tc>
        <w:tc>
          <w:tcPr>
            <w:tcW w:w="992" w:type="pct"/>
          </w:tcPr>
          <w:p w:rsidR="00521CBA" w:rsidRPr="00D23B7E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1070" w:type="pct"/>
          </w:tcPr>
          <w:p w:rsidR="00521CBA" w:rsidRPr="00D23B7E" w:rsidRDefault="00521CBA" w:rsidP="00137016">
            <w:pPr>
              <w:jc w:val="center"/>
            </w:pPr>
            <w:r w:rsidRPr="00D23B7E">
              <w:t>Количество сотрудников, чел.</w:t>
            </w:r>
          </w:p>
        </w:tc>
        <w:tc>
          <w:tcPr>
            <w:tcW w:w="947" w:type="pct"/>
          </w:tcPr>
          <w:p w:rsidR="00521CBA" w:rsidRPr="00D23B7E" w:rsidRDefault="001659EC" w:rsidP="00137016">
            <w:pPr>
              <w:jc w:val="center"/>
            </w:pPr>
            <w:r>
              <w:t>-</w:t>
            </w:r>
          </w:p>
        </w:tc>
        <w:tc>
          <w:tcPr>
            <w:tcW w:w="996" w:type="pct"/>
          </w:tcPr>
          <w:p w:rsidR="00521CBA" w:rsidRPr="00D23B7E" w:rsidRDefault="001659EC" w:rsidP="00137016">
            <w:pPr>
              <w:jc w:val="center"/>
            </w:pPr>
            <w:r>
              <w:t>-</w:t>
            </w:r>
          </w:p>
        </w:tc>
        <w:tc>
          <w:tcPr>
            <w:tcW w:w="996" w:type="pct"/>
          </w:tcPr>
          <w:p w:rsidR="00521CBA" w:rsidRPr="00D23B7E" w:rsidRDefault="001659EC" w:rsidP="00137016">
            <w:pPr>
              <w:jc w:val="center"/>
            </w:pPr>
            <w:r>
              <w:t>-</w:t>
            </w:r>
          </w:p>
        </w:tc>
        <w:tc>
          <w:tcPr>
            <w:tcW w:w="992" w:type="pct"/>
          </w:tcPr>
          <w:p w:rsidR="00521CBA" w:rsidRPr="00D23B7E" w:rsidRDefault="00521CBA" w:rsidP="00137016">
            <w:pPr>
              <w:jc w:val="center"/>
            </w:pPr>
          </w:p>
        </w:tc>
      </w:tr>
    </w:tbl>
    <w:p w:rsidR="00521CBA" w:rsidRPr="00D23B7E" w:rsidRDefault="00521CBA" w:rsidP="00521CBA">
      <w:pPr>
        <w:ind w:firstLine="709"/>
        <w:jc w:val="both"/>
      </w:pPr>
    </w:p>
    <w:p w:rsidR="00521CBA" w:rsidRDefault="00521CBA" w:rsidP="00521CBA">
      <w:pPr>
        <w:ind w:firstLine="709"/>
        <w:jc w:val="both"/>
        <w:rPr>
          <w:sz w:val="28"/>
          <w:szCs w:val="28"/>
        </w:rPr>
      </w:pPr>
      <w:r w:rsidRPr="00514A2F">
        <w:rPr>
          <w:sz w:val="28"/>
          <w:szCs w:val="28"/>
        </w:rPr>
        <w:t xml:space="preserve">При наличии на дату подачи заявки выручки в текущем финансовом году и за прошедший финансовый год, указанные показатели </w:t>
      </w:r>
      <w:proofErr w:type="gramStart"/>
      <w:r w:rsidRPr="00514A2F">
        <w:rPr>
          <w:sz w:val="28"/>
          <w:szCs w:val="28"/>
        </w:rPr>
        <w:t>складываются</w:t>
      </w:r>
      <w:proofErr w:type="gramEnd"/>
      <w:r w:rsidRPr="00514A2F">
        <w:rPr>
          <w:sz w:val="28"/>
          <w:szCs w:val="28"/>
        </w:rPr>
        <w:t xml:space="preserve"> и сумма отражается в строке «Выручка», столбце «На дату подачи заявки».</w:t>
      </w:r>
    </w:p>
    <w:p w:rsidR="001659EC" w:rsidRPr="00514A2F" w:rsidRDefault="001659EC" w:rsidP="00521C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выручки ведется исходя из стоимости оплачиваемого километра пробега (28 руб./</w:t>
      </w:r>
      <w:proofErr w:type="gramStart"/>
      <w:r>
        <w:rPr>
          <w:sz w:val="28"/>
          <w:szCs w:val="28"/>
        </w:rPr>
        <w:t>км</w:t>
      </w:r>
      <w:proofErr w:type="gramEnd"/>
      <w:r>
        <w:rPr>
          <w:sz w:val="28"/>
          <w:szCs w:val="28"/>
        </w:rPr>
        <w:t xml:space="preserve">), так как это наиболее часто используемый способ определения цены реализации. По итогам 2015 года планируется получить выручку в размере 478,8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(17100 км*28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). В 2016 году стоимость оплачиваемого пробега возрастет на 15-20% и составит в среднем 33 руб./</w:t>
      </w:r>
      <w:proofErr w:type="gramStart"/>
      <w:r>
        <w:rPr>
          <w:sz w:val="28"/>
          <w:szCs w:val="28"/>
        </w:rPr>
        <w:t>км</w:t>
      </w:r>
      <w:proofErr w:type="gramEnd"/>
      <w:r>
        <w:rPr>
          <w:sz w:val="28"/>
          <w:szCs w:val="28"/>
        </w:rPr>
        <w:t>. Выручка по итогам 2016 года пл</w:t>
      </w:r>
      <w:r w:rsidR="0041581F">
        <w:rPr>
          <w:sz w:val="28"/>
          <w:szCs w:val="28"/>
        </w:rPr>
        <w:t>анируется на уровне 1004</w:t>
      </w:r>
      <w:r>
        <w:rPr>
          <w:sz w:val="28"/>
          <w:szCs w:val="28"/>
        </w:rPr>
        <w:t xml:space="preserve">,9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 (30450 км*33 руб.).</w:t>
      </w:r>
    </w:p>
    <w:p w:rsidR="00521CBA" w:rsidRPr="00D23B7E" w:rsidRDefault="00521CBA" w:rsidP="00521CBA">
      <w:pPr>
        <w:jc w:val="center"/>
      </w:pPr>
    </w:p>
    <w:p w:rsidR="00521CBA" w:rsidRPr="00AA6792" w:rsidRDefault="00521CBA" w:rsidP="00521CBA">
      <w:pPr>
        <w:jc w:val="center"/>
        <w:rPr>
          <w:b/>
          <w:bCs/>
          <w:sz w:val="28"/>
          <w:szCs w:val="28"/>
        </w:rPr>
      </w:pPr>
      <w:r w:rsidRPr="00AA6792">
        <w:rPr>
          <w:b/>
          <w:bCs/>
          <w:sz w:val="28"/>
          <w:szCs w:val="28"/>
        </w:rPr>
        <w:t>7. ФИНАНСОВЫЙ ПЛАН</w:t>
      </w:r>
    </w:p>
    <w:p w:rsidR="00521CBA" w:rsidRPr="00514A2F" w:rsidRDefault="00521CBA" w:rsidP="00521CBA">
      <w:pPr>
        <w:jc w:val="center"/>
        <w:rPr>
          <w:sz w:val="28"/>
          <w:szCs w:val="28"/>
        </w:rPr>
      </w:pPr>
    </w:p>
    <w:p w:rsidR="00521CBA" w:rsidRPr="00514A2F" w:rsidRDefault="00521CBA" w:rsidP="00521CBA">
      <w:pPr>
        <w:ind w:firstLine="851"/>
        <w:jc w:val="both"/>
        <w:rPr>
          <w:sz w:val="28"/>
          <w:szCs w:val="28"/>
        </w:rPr>
      </w:pPr>
      <w:r w:rsidRPr="00514A2F">
        <w:rPr>
          <w:sz w:val="28"/>
          <w:szCs w:val="28"/>
        </w:rPr>
        <w:t xml:space="preserve">В данном разделе указываются показатели деятельности на </w:t>
      </w:r>
      <w:proofErr w:type="gramStart"/>
      <w:r w:rsidRPr="00514A2F">
        <w:rPr>
          <w:sz w:val="28"/>
          <w:szCs w:val="28"/>
        </w:rPr>
        <w:t>текущий</w:t>
      </w:r>
      <w:proofErr w:type="gramEnd"/>
      <w:r w:rsidRPr="00514A2F">
        <w:rPr>
          <w:sz w:val="28"/>
          <w:szCs w:val="28"/>
        </w:rPr>
        <w:t xml:space="preserve"> и следующий за текущим финансовые годы.</w:t>
      </w:r>
    </w:p>
    <w:p w:rsidR="00521CBA" w:rsidRPr="00D23B7E" w:rsidRDefault="00521CBA" w:rsidP="00521CBA">
      <w:pPr>
        <w:ind w:firstLine="851"/>
        <w:jc w:val="both"/>
      </w:pPr>
    </w:p>
    <w:tbl>
      <w:tblPr>
        <w:tblW w:w="5001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4707"/>
        <w:gridCol w:w="1482"/>
        <w:gridCol w:w="1461"/>
        <w:gridCol w:w="1612"/>
      </w:tblGrid>
      <w:tr w:rsidR="00521CBA" w:rsidRPr="00D23B7E" w:rsidTr="00137016">
        <w:tc>
          <w:tcPr>
            <w:tcW w:w="301" w:type="pct"/>
            <w:vMerge w:val="restart"/>
          </w:tcPr>
          <w:p w:rsidR="00521CBA" w:rsidRPr="00D23B7E" w:rsidRDefault="00521CBA" w:rsidP="00137016">
            <w:pPr>
              <w:jc w:val="center"/>
            </w:pPr>
            <w:r w:rsidRPr="00D23B7E">
              <w:t xml:space="preserve">№ </w:t>
            </w:r>
            <w:proofErr w:type="gramStart"/>
            <w:r w:rsidRPr="00D23B7E">
              <w:t>п</w:t>
            </w:r>
            <w:proofErr w:type="gramEnd"/>
            <w:r w:rsidRPr="00D23B7E">
              <w:t>/п</w:t>
            </w:r>
          </w:p>
        </w:tc>
        <w:tc>
          <w:tcPr>
            <w:tcW w:w="2388" w:type="pct"/>
            <w:vMerge w:val="restart"/>
          </w:tcPr>
          <w:p w:rsidR="00521CBA" w:rsidRPr="00D23B7E" w:rsidRDefault="00521CBA" w:rsidP="00137016">
            <w:pPr>
              <w:jc w:val="center"/>
            </w:pPr>
            <w:r w:rsidRPr="00D23B7E">
              <w:t>Наименование показателя</w:t>
            </w:r>
          </w:p>
        </w:tc>
        <w:tc>
          <w:tcPr>
            <w:tcW w:w="1493" w:type="pct"/>
            <w:gridSpan w:val="2"/>
          </w:tcPr>
          <w:p w:rsidR="00521CBA" w:rsidRPr="00D23B7E" w:rsidRDefault="00521CBA" w:rsidP="00137016">
            <w:pPr>
              <w:jc w:val="center"/>
            </w:pPr>
            <w:r w:rsidRPr="00D23B7E">
              <w:t>Отчетные даты</w:t>
            </w:r>
          </w:p>
        </w:tc>
        <w:tc>
          <w:tcPr>
            <w:tcW w:w="818" w:type="pct"/>
            <w:vMerge w:val="restart"/>
          </w:tcPr>
          <w:p w:rsidR="00521CBA" w:rsidRPr="00D23B7E" w:rsidRDefault="00521CBA" w:rsidP="00137016">
            <w:pPr>
              <w:jc w:val="center"/>
            </w:pPr>
            <w:r w:rsidRPr="00D23B7E">
              <w:t>Примечания</w:t>
            </w:r>
          </w:p>
        </w:tc>
      </w:tr>
      <w:tr w:rsidR="00521CBA" w:rsidRPr="00D23B7E" w:rsidTr="00137016">
        <w:tc>
          <w:tcPr>
            <w:tcW w:w="301" w:type="pct"/>
            <w:vMerge/>
          </w:tcPr>
          <w:p w:rsidR="00521CBA" w:rsidRPr="00D23B7E" w:rsidRDefault="00521CBA" w:rsidP="00137016">
            <w:pPr>
              <w:jc w:val="center"/>
            </w:pPr>
          </w:p>
        </w:tc>
        <w:tc>
          <w:tcPr>
            <w:tcW w:w="2388" w:type="pct"/>
            <w:vMerge/>
          </w:tcPr>
          <w:p w:rsidR="00521CBA" w:rsidRPr="00D23B7E" w:rsidRDefault="00521CBA" w:rsidP="00137016">
            <w:pPr>
              <w:jc w:val="center"/>
            </w:pPr>
          </w:p>
        </w:tc>
        <w:tc>
          <w:tcPr>
            <w:tcW w:w="752" w:type="pct"/>
          </w:tcPr>
          <w:p w:rsidR="00521CBA" w:rsidRPr="0081296B" w:rsidRDefault="0081296B" w:rsidP="00137016">
            <w:pPr>
              <w:jc w:val="center"/>
              <w:rPr>
                <w:u w:val="single"/>
              </w:rPr>
            </w:pPr>
            <w:r>
              <w:t>31.12.201</w:t>
            </w:r>
            <w:r>
              <w:rPr>
                <w:u w:val="single"/>
              </w:rPr>
              <w:t>5</w:t>
            </w:r>
          </w:p>
        </w:tc>
        <w:tc>
          <w:tcPr>
            <w:tcW w:w="741" w:type="pct"/>
          </w:tcPr>
          <w:p w:rsidR="00521CBA" w:rsidRPr="00D23B7E" w:rsidRDefault="0081296B" w:rsidP="00137016">
            <w:pPr>
              <w:jc w:val="center"/>
            </w:pPr>
            <w:r>
              <w:t>31.12.201</w:t>
            </w:r>
            <w:r>
              <w:rPr>
                <w:u w:val="single"/>
              </w:rPr>
              <w:t>6</w:t>
            </w:r>
            <w:r w:rsidR="00521CBA" w:rsidRPr="00D23B7E">
              <w:t xml:space="preserve"> </w:t>
            </w:r>
          </w:p>
        </w:tc>
        <w:tc>
          <w:tcPr>
            <w:tcW w:w="818" w:type="pct"/>
            <w:vMerge/>
          </w:tcPr>
          <w:p w:rsidR="00521CBA" w:rsidRPr="00D23B7E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301" w:type="pct"/>
          </w:tcPr>
          <w:p w:rsidR="00521CBA" w:rsidRPr="00D23B7E" w:rsidRDefault="00521CBA" w:rsidP="00137016">
            <w:pPr>
              <w:jc w:val="center"/>
            </w:pPr>
            <w:r w:rsidRPr="00D23B7E">
              <w:t>1</w:t>
            </w:r>
          </w:p>
        </w:tc>
        <w:tc>
          <w:tcPr>
            <w:tcW w:w="2388" w:type="pct"/>
          </w:tcPr>
          <w:p w:rsidR="00521CBA" w:rsidRPr="00D23B7E" w:rsidRDefault="00521CBA" w:rsidP="00137016">
            <w:pPr>
              <w:jc w:val="center"/>
            </w:pPr>
            <w:r w:rsidRPr="00D23B7E">
              <w:t>2</w:t>
            </w:r>
          </w:p>
        </w:tc>
        <w:tc>
          <w:tcPr>
            <w:tcW w:w="752" w:type="pct"/>
          </w:tcPr>
          <w:p w:rsidR="00521CBA" w:rsidRPr="00D23B7E" w:rsidRDefault="00521CBA" w:rsidP="00137016">
            <w:pPr>
              <w:jc w:val="center"/>
            </w:pPr>
            <w:r w:rsidRPr="00D23B7E">
              <w:t>3</w:t>
            </w:r>
          </w:p>
        </w:tc>
        <w:tc>
          <w:tcPr>
            <w:tcW w:w="741" w:type="pct"/>
          </w:tcPr>
          <w:p w:rsidR="00521CBA" w:rsidRPr="00D23B7E" w:rsidRDefault="00521CBA" w:rsidP="00137016">
            <w:pPr>
              <w:jc w:val="center"/>
            </w:pPr>
            <w:r w:rsidRPr="00D23B7E">
              <w:t>4</w:t>
            </w:r>
          </w:p>
        </w:tc>
        <w:tc>
          <w:tcPr>
            <w:tcW w:w="818" w:type="pct"/>
          </w:tcPr>
          <w:p w:rsidR="00521CBA" w:rsidRPr="00D23B7E" w:rsidRDefault="00521CBA" w:rsidP="00137016">
            <w:pPr>
              <w:jc w:val="center"/>
            </w:pPr>
            <w:r w:rsidRPr="00D23B7E">
              <w:t>5</w:t>
            </w:r>
          </w:p>
        </w:tc>
      </w:tr>
      <w:tr w:rsidR="00521CBA" w:rsidRPr="00D23B7E" w:rsidTr="00137016">
        <w:tc>
          <w:tcPr>
            <w:tcW w:w="301" w:type="pct"/>
          </w:tcPr>
          <w:p w:rsidR="00521CBA" w:rsidRPr="00D23B7E" w:rsidRDefault="00521CBA" w:rsidP="00137016">
            <w:r w:rsidRPr="00D23B7E">
              <w:t>1.</w:t>
            </w:r>
          </w:p>
        </w:tc>
        <w:tc>
          <w:tcPr>
            <w:tcW w:w="2388" w:type="pct"/>
          </w:tcPr>
          <w:p w:rsidR="00521CBA" w:rsidRPr="00D23B7E" w:rsidRDefault="0081296B" w:rsidP="00137016">
            <w:r>
              <w:t xml:space="preserve">Выручка, </w:t>
            </w:r>
            <w:proofErr w:type="spellStart"/>
            <w:r>
              <w:t>тыс</w:t>
            </w:r>
            <w:proofErr w:type="gramStart"/>
            <w:r>
              <w:t>.</w:t>
            </w:r>
            <w:r w:rsidR="00521CBA" w:rsidRPr="00D23B7E">
              <w:t>р</w:t>
            </w:r>
            <w:proofErr w:type="gramEnd"/>
            <w:r w:rsidR="00521CBA" w:rsidRPr="00D23B7E">
              <w:t>уб</w:t>
            </w:r>
            <w:proofErr w:type="spellEnd"/>
            <w:r w:rsidR="00521CBA" w:rsidRPr="00D23B7E">
              <w:t>.</w:t>
            </w:r>
          </w:p>
        </w:tc>
        <w:tc>
          <w:tcPr>
            <w:tcW w:w="752" w:type="pct"/>
          </w:tcPr>
          <w:p w:rsidR="00521CBA" w:rsidRPr="00D23B7E" w:rsidRDefault="002F0885" w:rsidP="00137016">
            <w:pPr>
              <w:jc w:val="center"/>
            </w:pPr>
            <w:r>
              <w:t>478,8</w:t>
            </w:r>
          </w:p>
        </w:tc>
        <w:tc>
          <w:tcPr>
            <w:tcW w:w="741" w:type="pct"/>
          </w:tcPr>
          <w:p w:rsidR="00521CBA" w:rsidRPr="00D23B7E" w:rsidRDefault="002F0885" w:rsidP="00137016">
            <w:pPr>
              <w:jc w:val="center"/>
            </w:pPr>
            <w:r>
              <w:t>1004,9</w:t>
            </w:r>
          </w:p>
        </w:tc>
        <w:tc>
          <w:tcPr>
            <w:tcW w:w="818" w:type="pct"/>
          </w:tcPr>
          <w:p w:rsidR="00521CBA" w:rsidRPr="00D23B7E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301" w:type="pct"/>
          </w:tcPr>
          <w:p w:rsidR="00521CBA" w:rsidRPr="00D23B7E" w:rsidRDefault="00521CBA" w:rsidP="00137016">
            <w:r w:rsidRPr="00D23B7E">
              <w:t>2.</w:t>
            </w:r>
          </w:p>
        </w:tc>
        <w:tc>
          <w:tcPr>
            <w:tcW w:w="2388" w:type="pct"/>
          </w:tcPr>
          <w:p w:rsidR="00521CBA" w:rsidRPr="00D23B7E" w:rsidRDefault="00521CBA" w:rsidP="00137016">
            <w:r w:rsidRPr="00D23B7E">
              <w:t xml:space="preserve">Расходы, </w:t>
            </w:r>
            <w:proofErr w:type="spellStart"/>
            <w:r w:rsidRPr="00D23B7E">
              <w:t>тыс</w:t>
            </w:r>
            <w:proofErr w:type="gramStart"/>
            <w:r w:rsidRPr="00D23B7E">
              <w:t>.р</w:t>
            </w:r>
            <w:proofErr w:type="gramEnd"/>
            <w:r w:rsidRPr="00D23B7E">
              <w:t>уб</w:t>
            </w:r>
            <w:proofErr w:type="spellEnd"/>
            <w:r w:rsidRPr="00D23B7E">
              <w:t>.,</w:t>
            </w:r>
          </w:p>
          <w:p w:rsidR="00521CBA" w:rsidRPr="00D23B7E" w:rsidRDefault="00521CBA" w:rsidP="00137016">
            <w:r w:rsidRPr="00D23B7E">
              <w:t>в том числе:</w:t>
            </w:r>
          </w:p>
        </w:tc>
        <w:tc>
          <w:tcPr>
            <w:tcW w:w="752" w:type="pct"/>
          </w:tcPr>
          <w:p w:rsidR="00521CBA" w:rsidRPr="00D23B7E" w:rsidRDefault="002F0885" w:rsidP="00137016">
            <w:pPr>
              <w:jc w:val="center"/>
            </w:pPr>
            <w:r>
              <w:t>1</w:t>
            </w:r>
            <w:r w:rsidR="00AF0D22">
              <w:t>0</w:t>
            </w:r>
            <w:r>
              <w:t>59</w:t>
            </w:r>
            <w:r w:rsidR="00AF0D22">
              <w:t>,3</w:t>
            </w:r>
          </w:p>
        </w:tc>
        <w:tc>
          <w:tcPr>
            <w:tcW w:w="741" w:type="pct"/>
          </w:tcPr>
          <w:p w:rsidR="00521CBA" w:rsidRPr="00D23B7E" w:rsidRDefault="00AF0D22" w:rsidP="00137016">
            <w:pPr>
              <w:jc w:val="center"/>
            </w:pPr>
            <w:r>
              <w:t>412</w:t>
            </w:r>
            <w:r w:rsidR="002F0885">
              <w:t>,</w:t>
            </w:r>
            <w:r>
              <w:t>9</w:t>
            </w:r>
          </w:p>
        </w:tc>
        <w:tc>
          <w:tcPr>
            <w:tcW w:w="818" w:type="pct"/>
          </w:tcPr>
          <w:p w:rsidR="00521CBA" w:rsidRPr="00D23B7E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301" w:type="pct"/>
          </w:tcPr>
          <w:p w:rsidR="00521CBA" w:rsidRPr="00D23B7E" w:rsidRDefault="00521CBA" w:rsidP="00137016">
            <w:r w:rsidRPr="00D23B7E">
              <w:lastRenderedPageBreak/>
              <w:t>2.1.</w:t>
            </w:r>
          </w:p>
        </w:tc>
        <w:tc>
          <w:tcPr>
            <w:tcW w:w="2388" w:type="pct"/>
          </w:tcPr>
          <w:p w:rsidR="00521CBA" w:rsidRPr="00D23B7E" w:rsidRDefault="00521CBA" w:rsidP="00137016">
            <w:r w:rsidRPr="00D23B7E">
              <w:t xml:space="preserve">Стоимость приобретаемых (арендуемых) основных фондов и нематериальных активов, </w:t>
            </w:r>
            <w:proofErr w:type="spellStart"/>
            <w:r w:rsidRPr="00D23B7E">
              <w:t>тыс</w:t>
            </w:r>
            <w:proofErr w:type="gramStart"/>
            <w:r w:rsidRPr="00D23B7E">
              <w:t>.р</w:t>
            </w:r>
            <w:proofErr w:type="gramEnd"/>
            <w:r w:rsidRPr="00D23B7E">
              <w:t>уб</w:t>
            </w:r>
            <w:proofErr w:type="spellEnd"/>
            <w:r w:rsidRPr="00D23B7E">
              <w:t>.</w:t>
            </w:r>
          </w:p>
        </w:tc>
        <w:tc>
          <w:tcPr>
            <w:tcW w:w="752" w:type="pct"/>
          </w:tcPr>
          <w:p w:rsidR="00521CBA" w:rsidRPr="00D23B7E" w:rsidRDefault="002F0885" w:rsidP="00137016">
            <w:pPr>
              <w:jc w:val="center"/>
            </w:pPr>
            <w:r>
              <w:t>500,0</w:t>
            </w:r>
          </w:p>
        </w:tc>
        <w:tc>
          <w:tcPr>
            <w:tcW w:w="741" w:type="pct"/>
          </w:tcPr>
          <w:p w:rsidR="00521CBA" w:rsidRPr="00D23B7E" w:rsidRDefault="002F0885" w:rsidP="00137016">
            <w:pPr>
              <w:jc w:val="center"/>
            </w:pPr>
            <w:r>
              <w:t>-</w:t>
            </w:r>
          </w:p>
        </w:tc>
        <w:tc>
          <w:tcPr>
            <w:tcW w:w="818" w:type="pct"/>
          </w:tcPr>
          <w:p w:rsidR="00521CBA" w:rsidRPr="00D23B7E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301" w:type="pct"/>
          </w:tcPr>
          <w:p w:rsidR="00521CBA" w:rsidRPr="00D23B7E" w:rsidRDefault="00521CBA" w:rsidP="00137016">
            <w:r w:rsidRPr="00D23B7E">
              <w:t>2.2.</w:t>
            </w:r>
          </w:p>
        </w:tc>
        <w:tc>
          <w:tcPr>
            <w:tcW w:w="2388" w:type="pct"/>
          </w:tcPr>
          <w:p w:rsidR="00521CBA" w:rsidRPr="00D23B7E" w:rsidRDefault="00521CBA" w:rsidP="00137016">
            <w:r w:rsidRPr="00D23B7E">
              <w:t xml:space="preserve">Фонд оплаты труда, </w:t>
            </w:r>
            <w:proofErr w:type="spellStart"/>
            <w:r w:rsidRPr="00D23B7E">
              <w:t>тыс</w:t>
            </w:r>
            <w:proofErr w:type="gramStart"/>
            <w:r w:rsidRPr="00D23B7E">
              <w:t>.р</w:t>
            </w:r>
            <w:proofErr w:type="gramEnd"/>
            <w:r w:rsidRPr="00D23B7E">
              <w:t>уб</w:t>
            </w:r>
            <w:proofErr w:type="spellEnd"/>
            <w:r w:rsidRPr="00D23B7E">
              <w:t>.</w:t>
            </w:r>
          </w:p>
        </w:tc>
        <w:tc>
          <w:tcPr>
            <w:tcW w:w="752" w:type="pct"/>
          </w:tcPr>
          <w:p w:rsidR="00521CBA" w:rsidRPr="00D23B7E" w:rsidRDefault="002F0885" w:rsidP="00137016">
            <w:pPr>
              <w:jc w:val="center"/>
            </w:pPr>
            <w:r>
              <w:t>-</w:t>
            </w:r>
          </w:p>
        </w:tc>
        <w:tc>
          <w:tcPr>
            <w:tcW w:w="741" w:type="pct"/>
          </w:tcPr>
          <w:p w:rsidR="00521CBA" w:rsidRPr="00D23B7E" w:rsidRDefault="002F0885" w:rsidP="00137016">
            <w:pPr>
              <w:jc w:val="center"/>
            </w:pPr>
            <w:r>
              <w:t>-</w:t>
            </w:r>
          </w:p>
        </w:tc>
        <w:tc>
          <w:tcPr>
            <w:tcW w:w="818" w:type="pct"/>
          </w:tcPr>
          <w:p w:rsidR="00521CBA" w:rsidRPr="00D23B7E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301" w:type="pct"/>
          </w:tcPr>
          <w:p w:rsidR="00521CBA" w:rsidRPr="00D23B7E" w:rsidRDefault="00521CBA" w:rsidP="00137016">
            <w:r w:rsidRPr="00D23B7E">
              <w:t>2.3.</w:t>
            </w:r>
          </w:p>
        </w:tc>
        <w:tc>
          <w:tcPr>
            <w:tcW w:w="2388" w:type="pct"/>
          </w:tcPr>
          <w:p w:rsidR="00521CBA" w:rsidRPr="00D23B7E" w:rsidRDefault="00521CBA" w:rsidP="00137016">
            <w:r w:rsidRPr="00D23B7E">
              <w:t xml:space="preserve">Стоимость приобретаемых товарно-материальных ресурсов, </w:t>
            </w:r>
            <w:proofErr w:type="spellStart"/>
            <w:r w:rsidRPr="00D23B7E">
              <w:t>тыс</w:t>
            </w:r>
            <w:proofErr w:type="gramStart"/>
            <w:r w:rsidRPr="00D23B7E">
              <w:t>.р</w:t>
            </w:r>
            <w:proofErr w:type="gramEnd"/>
            <w:r w:rsidRPr="00D23B7E">
              <w:t>уб</w:t>
            </w:r>
            <w:proofErr w:type="spellEnd"/>
            <w:r w:rsidRPr="00D23B7E">
              <w:t>.</w:t>
            </w:r>
          </w:p>
        </w:tc>
        <w:tc>
          <w:tcPr>
            <w:tcW w:w="752" w:type="pct"/>
          </w:tcPr>
          <w:p w:rsidR="00521CBA" w:rsidRPr="00D23B7E" w:rsidRDefault="002F0885" w:rsidP="00137016">
            <w:pPr>
              <w:jc w:val="center"/>
            </w:pPr>
            <w:r>
              <w:t>159,0</w:t>
            </w:r>
          </w:p>
        </w:tc>
        <w:tc>
          <w:tcPr>
            <w:tcW w:w="741" w:type="pct"/>
          </w:tcPr>
          <w:p w:rsidR="00521CBA" w:rsidRPr="00D23B7E" w:rsidRDefault="002F0885" w:rsidP="00137016">
            <w:pPr>
              <w:jc w:val="center"/>
            </w:pPr>
            <w:r>
              <w:t>292,3</w:t>
            </w:r>
          </w:p>
        </w:tc>
        <w:tc>
          <w:tcPr>
            <w:tcW w:w="818" w:type="pct"/>
          </w:tcPr>
          <w:p w:rsidR="00521CBA" w:rsidRPr="00D23B7E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301" w:type="pct"/>
          </w:tcPr>
          <w:p w:rsidR="00521CBA" w:rsidRPr="00D23B7E" w:rsidRDefault="00521CBA" w:rsidP="00137016">
            <w:r w:rsidRPr="00D23B7E">
              <w:t>2.4.</w:t>
            </w:r>
          </w:p>
        </w:tc>
        <w:tc>
          <w:tcPr>
            <w:tcW w:w="2388" w:type="pct"/>
          </w:tcPr>
          <w:p w:rsidR="00521CBA" w:rsidRPr="00D23B7E" w:rsidRDefault="00521CBA" w:rsidP="00137016">
            <w:r w:rsidRPr="00D23B7E">
              <w:t>Выплата по приобретению прав на</w:t>
            </w:r>
            <w:r w:rsidR="00AF0D22" w:rsidRPr="00D23B7E">
              <w:t xml:space="preserve"> франшизу (паушальный взнос) при заключении договора коммерческой концессии, </w:t>
            </w:r>
            <w:proofErr w:type="spellStart"/>
            <w:r w:rsidR="00AF0D22" w:rsidRPr="00D23B7E">
              <w:t>тыс</w:t>
            </w:r>
            <w:proofErr w:type="gramStart"/>
            <w:r w:rsidR="00AF0D22" w:rsidRPr="00D23B7E">
              <w:t>.р</w:t>
            </w:r>
            <w:proofErr w:type="gramEnd"/>
            <w:r w:rsidR="00AF0D22" w:rsidRPr="00D23B7E">
              <w:t>уб</w:t>
            </w:r>
            <w:proofErr w:type="spellEnd"/>
            <w:r w:rsidR="00AF0D22" w:rsidRPr="00D23B7E">
              <w:t>.</w:t>
            </w:r>
          </w:p>
        </w:tc>
        <w:tc>
          <w:tcPr>
            <w:tcW w:w="752" w:type="pct"/>
          </w:tcPr>
          <w:p w:rsidR="00521CBA" w:rsidRPr="00D23B7E" w:rsidRDefault="00AF0D22" w:rsidP="00137016">
            <w:pPr>
              <w:jc w:val="center"/>
            </w:pPr>
            <w:r>
              <w:t>-</w:t>
            </w:r>
          </w:p>
        </w:tc>
        <w:tc>
          <w:tcPr>
            <w:tcW w:w="741" w:type="pct"/>
          </w:tcPr>
          <w:p w:rsidR="00521CBA" w:rsidRPr="00D23B7E" w:rsidRDefault="00AF0D22" w:rsidP="00137016">
            <w:pPr>
              <w:jc w:val="center"/>
            </w:pPr>
            <w:r>
              <w:t>-</w:t>
            </w:r>
          </w:p>
        </w:tc>
        <w:tc>
          <w:tcPr>
            <w:tcW w:w="818" w:type="pct"/>
          </w:tcPr>
          <w:p w:rsidR="00521CBA" w:rsidRPr="00D23B7E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301" w:type="pct"/>
          </w:tcPr>
          <w:p w:rsidR="00521CBA" w:rsidRPr="00D23B7E" w:rsidRDefault="00521CBA" w:rsidP="00137016">
            <w:r w:rsidRPr="00D23B7E">
              <w:t>2.5.</w:t>
            </w:r>
          </w:p>
        </w:tc>
        <w:tc>
          <w:tcPr>
            <w:tcW w:w="2388" w:type="pct"/>
          </w:tcPr>
          <w:p w:rsidR="00521CBA" w:rsidRDefault="00521CBA" w:rsidP="00137016">
            <w:r w:rsidRPr="00D23B7E">
              <w:t xml:space="preserve">Иные расходы (реклама, налоги, услуги банка и прочие), </w:t>
            </w:r>
            <w:proofErr w:type="spellStart"/>
            <w:r w:rsidRPr="00D23B7E">
              <w:t>тыс</w:t>
            </w:r>
            <w:proofErr w:type="gramStart"/>
            <w:r w:rsidRPr="00D23B7E">
              <w:t>.р</w:t>
            </w:r>
            <w:proofErr w:type="gramEnd"/>
            <w:r w:rsidRPr="00D23B7E">
              <w:t>уб</w:t>
            </w:r>
            <w:proofErr w:type="spellEnd"/>
            <w:r w:rsidRPr="00D23B7E">
              <w:t>.</w:t>
            </w:r>
          </w:p>
          <w:p w:rsidR="00AF0D22" w:rsidRDefault="00AF0D22" w:rsidP="00137016">
            <w:r>
              <w:t>- взносы НФС, ПФР, ФФОМС</w:t>
            </w:r>
          </w:p>
          <w:p w:rsidR="00AF0D22" w:rsidRDefault="00AF0D22" w:rsidP="00137016">
            <w:r>
              <w:t>- транспортный налог</w:t>
            </w:r>
          </w:p>
          <w:p w:rsidR="00AF0D22" w:rsidRDefault="00AF0D22" w:rsidP="00137016">
            <w:r>
              <w:t>- ОСАГО</w:t>
            </w:r>
          </w:p>
          <w:p w:rsidR="00AF0D22" w:rsidRDefault="00AF0D22" w:rsidP="00137016">
            <w:r>
              <w:t>- техобслуживание (замена масла, жидкостей, фильтров и т.д.)</w:t>
            </w:r>
          </w:p>
          <w:p w:rsidR="00AF0D22" w:rsidRDefault="00AF0D22" w:rsidP="00137016">
            <w:r>
              <w:t>- услуги банка</w:t>
            </w:r>
          </w:p>
          <w:p w:rsidR="00AF0D22" w:rsidRPr="00D23B7E" w:rsidRDefault="00AF0D22" w:rsidP="00137016">
            <w:r>
              <w:t>- прочие расходы</w:t>
            </w:r>
          </w:p>
        </w:tc>
        <w:tc>
          <w:tcPr>
            <w:tcW w:w="752" w:type="pct"/>
          </w:tcPr>
          <w:p w:rsidR="00521CBA" w:rsidRDefault="00AF0D22" w:rsidP="00137016">
            <w:pPr>
              <w:jc w:val="center"/>
            </w:pPr>
            <w:r>
              <w:t>100,2</w:t>
            </w:r>
          </w:p>
          <w:p w:rsidR="00AF0D22" w:rsidRDefault="00AF0D22" w:rsidP="00137016">
            <w:pPr>
              <w:jc w:val="center"/>
            </w:pPr>
          </w:p>
          <w:p w:rsidR="00AF0D22" w:rsidRDefault="00AF0D22" w:rsidP="00137016">
            <w:pPr>
              <w:jc w:val="center"/>
            </w:pPr>
            <w:r>
              <w:t>29,0</w:t>
            </w:r>
          </w:p>
          <w:p w:rsidR="00AF0D22" w:rsidRDefault="00AF0D22" w:rsidP="00137016">
            <w:pPr>
              <w:jc w:val="center"/>
            </w:pPr>
            <w:r>
              <w:t>20,0</w:t>
            </w:r>
          </w:p>
          <w:p w:rsidR="00AF0D22" w:rsidRDefault="00AF0D22" w:rsidP="00137016">
            <w:pPr>
              <w:jc w:val="center"/>
            </w:pPr>
            <w:r>
              <w:t>6,6</w:t>
            </w:r>
          </w:p>
          <w:p w:rsidR="00AF0D22" w:rsidRDefault="00AF0D22" w:rsidP="00137016">
            <w:pPr>
              <w:jc w:val="center"/>
            </w:pPr>
            <w:r>
              <w:t>20,0</w:t>
            </w:r>
          </w:p>
          <w:p w:rsidR="00AF0D22" w:rsidRDefault="00AF0D22" w:rsidP="00137016">
            <w:pPr>
              <w:jc w:val="center"/>
            </w:pPr>
          </w:p>
          <w:p w:rsidR="00AF0D22" w:rsidRDefault="00AF0D22" w:rsidP="00137016">
            <w:pPr>
              <w:jc w:val="center"/>
            </w:pPr>
            <w:r>
              <w:t>9,6</w:t>
            </w:r>
          </w:p>
          <w:p w:rsidR="00AF0D22" w:rsidRPr="00D23B7E" w:rsidRDefault="00AF0D22" w:rsidP="00137016">
            <w:pPr>
              <w:jc w:val="center"/>
            </w:pPr>
            <w:r>
              <w:t>15,0</w:t>
            </w:r>
          </w:p>
        </w:tc>
        <w:tc>
          <w:tcPr>
            <w:tcW w:w="741" w:type="pct"/>
          </w:tcPr>
          <w:p w:rsidR="00521CBA" w:rsidRDefault="00AF0D22" w:rsidP="00137016">
            <w:pPr>
              <w:jc w:val="center"/>
            </w:pPr>
            <w:r>
              <w:t>120,6</w:t>
            </w:r>
          </w:p>
          <w:p w:rsidR="00AF0D22" w:rsidRDefault="00AF0D22" w:rsidP="00137016">
            <w:pPr>
              <w:jc w:val="center"/>
            </w:pPr>
          </w:p>
          <w:p w:rsidR="00AF0D22" w:rsidRDefault="00AF0D22" w:rsidP="00137016">
            <w:pPr>
              <w:jc w:val="center"/>
            </w:pPr>
            <w:r>
              <w:t>29,0</w:t>
            </w:r>
          </w:p>
          <w:p w:rsidR="00AF0D22" w:rsidRDefault="00AF0D22" w:rsidP="00137016">
            <w:pPr>
              <w:jc w:val="center"/>
            </w:pPr>
            <w:r>
              <w:t>25,0</w:t>
            </w:r>
          </w:p>
          <w:p w:rsidR="00AF0D22" w:rsidRDefault="00AF0D22" w:rsidP="00137016">
            <w:pPr>
              <w:jc w:val="center"/>
            </w:pPr>
            <w:r>
              <w:t>6,6</w:t>
            </w:r>
          </w:p>
          <w:p w:rsidR="00AF0D22" w:rsidRDefault="00AF0D22" w:rsidP="00137016">
            <w:pPr>
              <w:jc w:val="center"/>
            </w:pPr>
            <w:r>
              <w:t>30,0</w:t>
            </w:r>
          </w:p>
          <w:p w:rsidR="00AF0D22" w:rsidRDefault="00AF0D22" w:rsidP="00137016">
            <w:pPr>
              <w:jc w:val="center"/>
            </w:pPr>
          </w:p>
          <w:p w:rsidR="00AF0D22" w:rsidRDefault="00AF0D22" w:rsidP="00137016">
            <w:pPr>
              <w:jc w:val="center"/>
            </w:pPr>
            <w:r>
              <w:t>10,0</w:t>
            </w:r>
          </w:p>
          <w:p w:rsidR="00AF0D22" w:rsidRPr="00D23B7E" w:rsidRDefault="00AF0D22" w:rsidP="00137016">
            <w:pPr>
              <w:jc w:val="center"/>
            </w:pPr>
            <w:r>
              <w:t>20,0</w:t>
            </w:r>
          </w:p>
        </w:tc>
        <w:tc>
          <w:tcPr>
            <w:tcW w:w="818" w:type="pct"/>
          </w:tcPr>
          <w:p w:rsidR="00521CBA" w:rsidRPr="00D23B7E" w:rsidRDefault="00521CBA" w:rsidP="00137016">
            <w:pPr>
              <w:jc w:val="center"/>
            </w:pPr>
          </w:p>
        </w:tc>
      </w:tr>
      <w:tr w:rsidR="00521CBA" w:rsidRPr="00D23B7E" w:rsidTr="00137016">
        <w:tc>
          <w:tcPr>
            <w:tcW w:w="301" w:type="pct"/>
          </w:tcPr>
          <w:p w:rsidR="00521CBA" w:rsidRPr="00D23B7E" w:rsidRDefault="00521CBA" w:rsidP="00137016">
            <w:r w:rsidRPr="00D23B7E">
              <w:t>3.</w:t>
            </w:r>
          </w:p>
        </w:tc>
        <w:tc>
          <w:tcPr>
            <w:tcW w:w="2388" w:type="pct"/>
          </w:tcPr>
          <w:p w:rsidR="00521CBA" w:rsidRPr="00D23B7E" w:rsidRDefault="00521CBA" w:rsidP="00137016">
            <w:r w:rsidRPr="00D23B7E">
              <w:t xml:space="preserve">Финансовый результат, </w:t>
            </w:r>
            <w:proofErr w:type="spellStart"/>
            <w:r w:rsidRPr="00D23B7E">
              <w:t>тыс</w:t>
            </w:r>
            <w:proofErr w:type="gramStart"/>
            <w:r w:rsidRPr="00D23B7E">
              <w:t>.р</w:t>
            </w:r>
            <w:proofErr w:type="gramEnd"/>
            <w:r w:rsidRPr="00D23B7E">
              <w:t>уб</w:t>
            </w:r>
            <w:proofErr w:type="spellEnd"/>
            <w:r w:rsidRPr="00D23B7E">
              <w:t>.</w:t>
            </w:r>
          </w:p>
        </w:tc>
        <w:tc>
          <w:tcPr>
            <w:tcW w:w="752" w:type="pct"/>
          </w:tcPr>
          <w:p w:rsidR="00521CBA" w:rsidRPr="00D23B7E" w:rsidRDefault="00AF0D22" w:rsidP="00137016">
            <w:pPr>
              <w:jc w:val="center"/>
            </w:pPr>
            <w:r>
              <w:t>-580,5</w:t>
            </w:r>
          </w:p>
        </w:tc>
        <w:tc>
          <w:tcPr>
            <w:tcW w:w="741" w:type="pct"/>
          </w:tcPr>
          <w:p w:rsidR="00521CBA" w:rsidRPr="00D23B7E" w:rsidRDefault="00AF0D22" w:rsidP="00137016">
            <w:pPr>
              <w:jc w:val="center"/>
            </w:pPr>
            <w:r>
              <w:t>592,0</w:t>
            </w:r>
          </w:p>
        </w:tc>
        <w:tc>
          <w:tcPr>
            <w:tcW w:w="818" w:type="pct"/>
          </w:tcPr>
          <w:p w:rsidR="00521CBA" w:rsidRPr="00D23B7E" w:rsidRDefault="00521CBA" w:rsidP="00137016">
            <w:pPr>
              <w:jc w:val="center"/>
            </w:pPr>
          </w:p>
        </w:tc>
      </w:tr>
    </w:tbl>
    <w:p w:rsidR="00521CBA" w:rsidRPr="0081296B" w:rsidRDefault="00521CBA" w:rsidP="008D7054">
      <w:pPr>
        <w:pStyle w:val="a3"/>
        <w:tabs>
          <w:tab w:val="left" w:pos="1260"/>
        </w:tabs>
        <w:ind w:left="0"/>
        <w:jc w:val="both"/>
        <w:rPr>
          <w:sz w:val="28"/>
          <w:szCs w:val="28"/>
        </w:rPr>
      </w:pPr>
      <w:r w:rsidRPr="0081296B">
        <w:rPr>
          <w:sz w:val="28"/>
          <w:szCs w:val="28"/>
        </w:rPr>
        <w:t>Кроме того, в данном разделе указывается срок окупаемости проекта.</w:t>
      </w:r>
    </w:p>
    <w:p w:rsidR="00521CBA" w:rsidRDefault="00AF0D22" w:rsidP="008D7054">
      <w:pPr>
        <w:jc w:val="both"/>
        <w:rPr>
          <w:rFonts w:eastAsia="Times New Roman"/>
          <w:sz w:val="28"/>
          <w:szCs w:val="28"/>
          <w:shd w:val="clear" w:color="auto" w:fill="FFFFFF"/>
          <w:lang w:eastAsia="ar-SA" w:bidi="ar-SA"/>
        </w:rPr>
      </w:pPr>
      <w:r>
        <w:rPr>
          <w:rFonts w:eastAsia="Times New Roman"/>
          <w:sz w:val="28"/>
          <w:szCs w:val="28"/>
          <w:shd w:val="clear" w:color="auto" w:fill="FFFFFF"/>
          <w:lang w:eastAsia="ar-SA" w:bidi="ar-SA"/>
        </w:rPr>
        <w:t xml:space="preserve">Проведя анализ планируемой деятельности в сфере оказания услуг по перевозке груза, оценив предстоящие издержки и ожидаемые </w:t>
      </w:r>
      <w:r w:rsidR="008D7054">
        <w:rPr>
          <w:rFonts w:eastAsia="Times New Roman"/>
          <w:sz w:val="28"/>
          <w:szCs w:val="28"/>
          <w:shd w:val="clear" w:color="auto" w:fill="FFFFFF"/>
          <w:lang w:eastAsia="ar-SA" w:bidi="ar-SA"/>
        </w:rPr>
        <w:t xml:space="preserve">финансовые поступления, были сделаны следующие выводы. В 2015 г., при общей выручке равной 478,8 </w:t>
      </w:r>
      <w:proofErr w:type="spellStart"/>
      <w:r w:rsidR="008D7054">
        <w:rPr>
          <w:rFonts w:eastAsia="Times New Roman"/>
          <w:sz w:val="28"/>
          <w:szCs w:val="28"/>
          <w:shd w:val="clear" w:color="auto" w:fill="FFFFFF"/>
          <w:lang w:eastAsia="ar-SA" w:bidi="ar-SA"/>
        </w:rPr>
        <w:t>тыс</w:t>
      </w:r>
      <w:proofErr w:type="gramStart"/>
      <w:r w:rsidR="008D7054">
        <w:rPr>
          <w:rFonts w:eastAsia="Times New Roman"/>
          <w:sz w:val="28"/>
          <w:szCs w:val="28"/>
          <w:shd w:val="clear" w:color="auto" w:fill="FFFFFF"/>
          <w:lang w:eastAsia="ar-SA" w:bidi="ar-SA"/>
        </w:rPr>
        <w:t>.р</w:t>
      </w:r>
      <w:proofErr w:type="gramEnd"/>
      <w:r w:rsidR="008D7054">
        <w:rPr>
          <w:rFonts w:eastAsia="Times New Roman"/>
          <w:sz w:val="28"/>
          <w:szCs w:val="28"/>
          <w:shd w:val="clear" w:color="auto" w:fill="FFFFFF"/>
          <w:lang w:eastAsia="ar-SA" w:bidi="ar-SA"/>
        </w:rPr>
        <w:t>уб</w:t>
      </w:r>
      <w:proofErr w:type="spellEnd"/>
      <w:r w:rsidR="008D7054">
        <w:rPr>
          <w:rFonts w:eastAsia="Times New Roman"/>
          <w:sz w:val="28"/>
          <w:szCs w:val="28"/>
          <w:shd w:val="clear" w:color="auto" w:fill="FFFFFF"/>
          <w:lang w:eastAsia="ar-SA" w:bidi="ar-SA"/>
        </w:rPr>
        <w:t xml:space="preserve">. и понесенных затратах в размере 1059,3 </w:t>
      </w:r>
      <w:proofErr w:type="spellStart"/>
      <w:r w:rsidR="008D7054">
        <w:rPr>
          <w:rFonts w:eastAsia="Times New Roman"/>
          <w:sz w:val="28"/>
          <w:szCs w:val="28"/>
          <w:shd w:val="clear" w:color="auto" w:fill="FFFFFF"/>
          <w:lang w:eastAsia="ar-SA" w:bidi="ar-SA"/>
        </w:rPr>
        <w:t>тыс.руб</w:t>
      </w:r>
      <w:proofErr w:type="spellEnd"/>
      <w:r w:rsidR="008D7054">
        <w:rPr>
          <w:rFonts w:eastAsia="Times New Roman"/>
          <w:sz w:val="28"/>
          <w:szCs w:val="28"/>
          <w:shd w:val="clear" w:color="auto" w:fill="FFFFFF"/>
          <w:lang w:eastAsia="ar-SA" w:bidi="ar-SA"/>
        </w:rPr>
        <w:t xml:space="preserve">., финансовый результат (убыток) будет равным 580,5 </w:t>
      </w:r>
      <w:proofErr w:type="spellStart"/>
      <w:r w:rsidR="008D7054">
        <w:rPr>
          <w:rFonts w:eastAsia="Times New Roman"/>
          <w:sz w:val="28"/>
          <w:szCs w:val="28"/>
          <w:shd w:val="clear" w:color="auto" w:fill="FFFFFF"/>
          <w:lang w:eastAsia="ar-SA" w:bidi="ar-SA"/>
        </w:rPr>
        <w:t>тыс.руб</w:t>
      </w:r>
      <w:proofErr w:type="spellEnd"/>
      <w:r w:rsidR="008D7054">
        <w:rPr>
          <w:rFonts w:eastAsia="Times New Roman"/>
          <w:sz w:val="28"/>
          <w:szCs w:val="28"/>
          <w:shd w:val="clear" w:color="auto" w:fill="FFFFFF"/>
          <w:lang w:eastAsia="ar-SA" w:bidi="ar-SA"/>
        </w:rPr>
        <w:t xml:space="preserve">. По итогам работы за 2016 г., планируется выручка 1004,9 </w:t>
      </w:r>
      <w:proofErr w:type="spellStart"/>
      <w:r w:rsidR="008D7054">
        <w:rPr>
          <w:rFonts w:eastAsia="Times New Roman"/>
          <w:sz w:val="28"/>
          <w:szCs w:val="28"/>
          <w:shd w:val="clear" w:color="auto" w:fill="FFFFFF"/>
          <w:lang w:eastAsia="ar-SA" w:bidi="ar-SA"/>
        </w:rPr>
        <w:t>тыс.руб</w:t>
      </w:r>
      <w:proofErr w:type="spellEnd"/>
      <w:r w:rsidR="008D7054">
        <w:rPr>
          <w:rFonts w:eastAsia="Times New Roman"/>
          <w:sz w:val="28"/>
          <w:szCs w:val="28"/>
          <w:shd w:val="clear" w:color="auto" w:fill="FFFFFF"/>
          <w:lang w:eastAsia="ar-SA" w:bidi="ar-SA"/>
        </w:rPr>
        <w:t xml:space="preserve">. при издержках 412,9 </w:t>
      </w:r>
      <w:proofErr w:type="spellStart"/>
      <w:r w:rsidR="008D7054">
        <w:rPr>
          <w:rFonts w:eastAsia="Times New Roman"/>
          <w:sz w:val="28"/>
          <w:szCs w:val="28"/>
          <w:shd w:val="clear" w:color="auto" w:fill="FFFFFF"/>
          <w:lang w:eastAsia="ar-SA" w:bidi="ar-SA"/>
        </w:rPr>
        <w:t>тыс.руб</w:t>
      </w:r>
      <w:proofErr w:type="spellEnd"/>
      <w:r w:rsidR="008D7054">
        <w:rPr>
          <w:rFonts w:eastAsia="Times New Roman"/>
          <w:sz w:val="28"/>
          <w:szCs w:val="28"/>
          <w:shd w:val="clear" w:color="auto" w:fill="FFFFFF"/>
          <w:lang w:eastAsia="ar-SA" w:bidi="ar-SA"/>
        </w:rPr>
        <w:t xml:space="preserve">., предприятие получит прибыль, которая составит 592,0 </w:t>
      </w:r>
      <w:proofErr w:type="spellStart"/>
      <w:r w:rsidR="008D7054">
        <w:rPr>
          <w:rFonts w:eastAsia="Times New Roman"/>
          <w:sz w:val="28"/>
          <w:szCs w:val="28"/>
          <w:shd w:val="clear" w:color="auto" w:fill="FFFFFF"/>
          <w:lang w:eastAsia="ar-SA" w:bidi="ar-SA"/>
        </w:rPr>
        <w:t>тыс.руб</w:t>
      </w:r>
      <w:proofErr w:type="spellEnd"/>
      <w:r w:rsidR="008D7054">
        <w:rPr>
          <w:rFonts w:eastAsia="Times New Roman"/>
          <w:sz w:val="28"/>
          <w:szCs w:val="28"/>
          <w:shd w:val="clear" w:color="auto" w:fill="FFFFFF"/>
          <w:lang w:eastAsia="ar-SA" w:bidi="ar-SA"/>
        </w:rPr>
        <w:t xml:space="preserve">. Таким образом, к концу 2016 г. первоначальные вложения покроются за счет прибыли в полном объеме. </w:t>
      </w:r>
      <w:r>
        <w:rPr>
          <w:rFonts w:eastAsia="Times New Roman"/>
          <w:sz w:val="28"/>
          <w:szCs w:val="28"/>
          <w:shd w:val="clear" w:color="auto" w:fill="FFFFFF"/>
          <w:lang w:eastAsia="ar-SA" w:bidi="ar-SA"/>
        </w:rPr>
        <w:t xml:space="preserve">Срок </w:t>
      </w:r>
      <w:r w:rsidR="008D7054">
        <w:rPr>
          <w:rFonts w:eastAsia="Times New Roman"/>
          <w:sz w:val="28"/>
          <w:szCs w:val="28"/>
          <w:shd w:val="clear" w:color="auto" w:fill="FFFFFF"/>
          <w:lang w:eastAsia="ar-SA" w:bidi="ar-SA"/>
        </w:rPr>
        <w:t>окупаемости проекта составит 1,8</w:t>
      </w:r>
      <w:r>
        <w:rPr>
          <w:rFonts w:eastAsia="Times New Roman"/>
          <w:sz w:val="28"/>
          <w:szCs w:val="28"/>
          <w:shd w:val="clear" w:color="auto" w:fill="FFFFFF"/>
          <w:lang w:eastAsia="ar-SA" w:bidi="ar-SA"/>
        </w:rPr>
        <w:t xml:space="preserve"> года.</w:t>
      </w:r>
    </w:p>
    <w:p w:rsidR="00521CBA" w:rsidRDefault="00521CBA" w:rsidP="00521CBA">
      <w:pPr>
        <w:jc w:val="center"/>
        <w:rPr>
          <w:rFonts w:eastAsia="Times New Roman"/>
          <w:sz w:val="28"/>
          <w:szCs w:val="28"/>
          <w:shd w:val="clear" w:color="auto" w:fill="FFFFFF"/>
          <w:lang w:eastAsia="ar-SA" w:bidi="ar-SA"/>
        </w:rPr>
      </w:pPr>
    </w:p>
    <w:p w:rsidR="00521CBA" w:rsidRDefault="00521CBA" w:rsidP="00521CBA">
      <w:pPr>
        <w:pStyle w:val="a3"/>
        <w:tabs>
          <w:tab w:val="left" w:pos="1260"/>
        </w:tabs>
        <w:ind w:left="0"/>
        <w:jc w:val="both"/>
      </w:pPr>
    </w:p>
    <w:p w:rsidR="00427142" w:rsidRDefault="00427142"/>
    <w:sectPr w:rsidR="00427142" w:rsidSect="00521C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 Condensed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F7BB5"/>
    <w:multiLevelType w:val="hybridMultilevel"/>
    <w:tmpl w:val="7A7C456A"/>
    <w:lvl w:ilvl="0" w:tplc="24C6067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6D12C2"/>
    <w:multiLevelType w:val="hybridMultilevel"/>
    <w:tmpl w:val="DDD6E5F8"/>
    <w:lvl w:ilvl="0" w:tplc="0D421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50"/>
    <w:rsid w:val="000B26FE"/>
    <w:rsid w:val="00137016"/>
    <w:rsid w:val="001659EC"/>
    <w:rsid w:val="00236AC8"/>
    <w:rsid w:val="00247580"/>
    <w:rsid w:val="0028256F"/>
    <w:rsid w:val="00285750"/>
    <w:rsid w:val="002F0885"/>
    <w:rsid w:val="00373695"/>
    <w:rsid w:val="003927D2"/>
    <w:rsid w:val="004012C2"/>
    <w:rsid w:val="0041581F"/>
    <w:rsid w:val="00427142"/>
    <w:rsid w:val="00435513"/>
    <w:rsid w:val="004A1764"/>
    <w:rsid w:val="00521CBA"/>
    <w:rsid w:val="0066088B"/>
    <w:rsid w:val="007277F2"/>
    <w:rsid w:val="007709F7"/>
    <w:rsid w:val="0081296B"/>
    <w:rsid w:val="00817A2D"/>
    <w:rsid w:val="008B6317"/>
    <w:rsid w:val="008C174E"/>
    <w:rsid w:val="008D7054"/>
    <w:rsid w:val="009161C7"/>
    <w:rsid w:val="009972F3"/>
    <w:rsid w:val="00AF0D22"/>
    <w:rsid w:val="00B678B2"/>
    <w:rsid w:val="00C03A21"/>
    <w:rsid w:val="00CB3875"/>
    <w:rsid w:val="00D21550"/>
    <w:rsid w:val="00D257D8"/>
    <w:rsid w:val="00D879F4"/>
    <w:rsid w:val="00E810A3"/>
    <w:rsid w:val="00F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BA"/>
    <w:pPr>
      <w:widowControl w:val="0"/>
      <w:suppressAutoHyphens/>
      <w:spacing w:after="0" w:line="240" w:lineRule="auto"/>
    </w:pPr>
    <w:rPr>
      <w:rFonts w:ascii="Times New Roman" w:eastAsia="DejaVu Sans Condensed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1CBA"/>
    <w:pPr>
      <w:ind w:left="720"/>
    </w:pPr>
  </w:style>
  <w:style w:type="character" w:customStyle="1" w:styleId="a4">
    <w:name w:val="Цветовое выделение"/>
    <w:uiPriority w:val="99"/>
    <w:rsid w:val="00521CBA"/>
    <w:rPr>
      <w:b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521CB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BA"/>
    <w:pPr>
      <w:widowControl w:val="0"/>
      <w:suppressAutoHyphens/>
      <w:spacing w:after="0" w:line="240" w:lineRule="auto"/>
    </w:pPr>
    <w:rPr>
      <w:rFonts w:ascii="Times New Roman" w:eastAsia="DejaVu Sans Condensed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1CBA"/>
    <w:pPr>
      <w:ind w:left="720"/>
    </w:pPr>
  </w:style>
  <w:style w:type="character" w:customStyle="1" w:styleId="a4">
    <w:name w:val="Цветовое выделение"/>
    <w:uiPriority w:val="99"/>
    <w:rsid w:val="00521CBA"/>
    <w:rPr>
      <w:b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521CB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10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14</cp:revision>
  <dcterms:created xsi:type="dcterms:W3CDTF">2016-02-02T05:54:00Z</dcterms:created>
  <dcterms:modified xsi:type="dcterms:W3CDTF">2016-02-03T08:20:00Z</dcterms:modified>
</cp:coreProperties>
</file>